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5363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454A3A" w:rsidRDefault="00454A3A"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454A3A" w:rsidRDefault="00454A3A"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5363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454A3A" w:rsidRDefault="00454A3A"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454A3A" w:rsidRDefault="00454A3A" w:rsidP="003C44D0"/>
                    </w:txbxContent>
                  </v:textbox>
                </v:shape>
                <w10:wrap anchory="page"/>
              </v:group>
            </w:pict>
          </mc:Fallback>
        </mc:AlternateContent>
      </w:r>
      <w:r w:rsidR="00FC738B" w:rsidRPr="00D37ACF">
        <w:rPr>
          <w:sz w:val="24"/>
        </w:rPr>
        <w:drawing>
          <wp:anchor distT="0" distB="0" distL="114300" distR="114300" simplePos="0" relativeHeight="251654656"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0521F6AC" w14:textId="51717186"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6D0FFE36" w:rsidR="004C7286" w:rsidRPr="00D37ACF" w:rsidRDefault="001156FA" w:rsidP="00AB2FDA">
      <w:pPr>
        <w:pStyle w:val="Azrastil"/>
        <w:rPr>
          <w:rFonts w:cs="Tahoma"/>
          <w:sz w:val="32"/>
        </w:rPr>
      </w:pPr>
      <w:r w:rsidRPr="00D37ACF">
        <w:rPr>
          <w:rFonts w:cs="Tahoma"/>
          <w:sz w:val="32"/>
        </w:rPr>
        <w:t xml:space="preserve">Predmet </w:t>
      </w:r>
      <w:r w:rsidR="004222C9">
        <w:rPr>
          <w:rFonts w:cs="Tahoma"/>
          <w:sz w:val="32"/>
        </w:rPr>
        <w:t>nabave: Prehrambene namirnice</w:t>
      </w:r>
      <w:r w:rsidR="00AB1807">
        <w:rPr>
          <w:rFonts w:cs="Tahoma"/>
          <w:sz w:val="32"/>
        </w:rPr>
        <w:t xml:space="preserve"> - ponavljanje</w:t>
      </w:r>
    </w:p>
    <w:p w14:paraId="6D290A34" w14:textId="257B4090"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4222C9">
        <w:rPr>
          <w:rFonts w:cs="Tahoma"/>
          <w:sz w:val="32"/>
        </w:rPr>
        <w:t>96</w:t>
      </w:r>
      <w:r w:rsidR="00F551E5" w:rsidRPr="00D37ACF">
        <w:rPr>
          <w:rFonts w:cs="Tahoma"/>
          <w:sz w:val="32"/>
        </w:rPr>
        <w:t>/2020</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3E6877F4" w14:textId="0EC0BA69" w:rsidR="00AB06A5" w:rsidRPr="00123391" w:rsidRDefault="00123391" w:rsidP="00AB06A5">
      <w:pPr>
        <w:pStyle w:val="Azrastil"/>
        <w:numPr>
          <w:ilvl w:val="0"/>
          <w:numId w:val="43"/>
        </w:numPr>
        <w:rPr>
          <w:rFonts w:cs="Tahoma"/>
          <w:sz w:val="32"/>
          <w:highlight w:val="yellow"/>
        </w:rPr>
      </w:pPr>
      <w:r>
        <w:rPr>
          <w:rFonts w:cs="Tahoma"/>
          <w:sz w:val="32"/>
          <w:highlight w:val="yellow"/>
        </w:rPr>
        <w:t>Druga</w:t>
      </w:r>
      <w:r w:rsidR="00AB06A5" w:rsidRPr="00354567">
        <w:rPr>
          <w:rFonts w:cs="Tahoma"/>
          <w:sz w:val="32"/>
          <w:highlight w:val="yellow"/>
        </w:rPr>
        <w:t xml:space="preserve"> izmjena Dokumentacije:</w:t>
      </w:r>
      <w:r w:rsidR="00AB06A5">
        <w:rPr>
          <w:rFonts w:cs="Tahoma"/>
          <w:sz w:val="32"/>
          <w:highlight w:val="yellow"/>
        </w:rPr>
        <w:t xml:space="preserve"> </w:t>
      </w:r>
      <w:r w:rsidR="004E6D04">
        <w:rPr>
          <w:rFonts w:cs="Tahoma"/>
          <w:sz w:val="32"/>
          <w:highlight w:val="yellow"/>
        </w:rPr>
        <w:t xml:space="preserve">Izjava o odazivu na </w:t>
      </w:r>
      <w:r w:rsidRPr="00123391">
        <w:rPr>
          <w:rFonts w:cs="Tahoma"/>
          <w:sz w:val="32"/>
          <w:highlight w:val="yellow"/>
        </w:rPr>
        <w:t>reklamaciju</w:t>
      </w: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5341B0F8" w14:textId="1A8CAAF1" w:rsidR="004C7286" w:rsidRPr="00D37ACF" w:rsidRDefault="004C7286" w:rsidP="00AB2FDA">
      <w:pPr>
        <w:pStyle w:val="Azrastil"/>
        <w:rPr>
          <w:rFonts w:cs="Tahoma"/>
          <w:sz w:val="32"/>
        </w:rPr>
      </w:pPr>
      <w:r w:rsidRPr="00D37ACF">
        <w:rPr>
          <w:rFonts w:cs="Tahoma"/>
          <w:sz w:val="32"/>
        </w:rPr>
        <w:t xml:space="preserve">U.br. </w:t>
      </w:r>
      <w:r w:rsidR="000B2F0E">
        <w:rPr>
          <w:rFonts w:cs="Tahoma"/>
          <w:sz w:val="32"/>
        </w:rPr>
        <w:t>01-1905</w:t>
      </w:r>
      <w:r w:rsidR="005801B4" w:rsidRPr="00D37ACF">
        <w:rPr>
          <w:rFonts w:cs="Tahoma"/>
          <w:sz w:val="32"/>
        </w:rPr>
        <w:t>-</w:t>
      </w:r>
      <w:r w:rsidR="00EF5940">
        <w:rPr>
          <w:rFonts w:cs="Tahoma"/>
          <w:sz w:val="32"/>
        </w:rPr>
        <w:t>15</w:t>
      </w:r>
      <w:r w:rsidR="005801B4" w:rsidRPr="00D37ACF">
        <w:rPr>
          <w:rFonts w:cs="Tahoma"/>
          <w:sz w:val="32"/>
        </w:rPr>
        <w:t>-2020</w:t>
      </w:r>
      <w:r w:rsidR="00885196">
        <w:rPr>
          <w:rFonts w:cs="Tahoma"/>
          <w:sz w:val="32"/>
        </w:rPr>
        <w:br/>
      </w:r>
      <w:r w:rsidRPr="00D37ACF">
        <w:rPr>
          <w:rFonts w:cs="Tahoma"/>
          <w:sz w:val="32"/>
        </w:rPr>
        <w:t xml:space="preserve">Zagreb, </w:t>
      </w:r>
      <w:r w:rsidR="00F611F9">
        <w:rPr>
          <w:rFonts w:cs="Tahoma"/>
          <w:sz w:val="32"/>
        </w:rPr>
        <w:t>listopad</w:t>
      </w:r>
      <w:r w:rsidR="00F551E5" w:rsidRPr="00D37ACF">
        <w:rPr>
          <w:rFonts w:cs="Tahoma"/>
          <w:sz w:val="32"/>
        </w:rPr>
        <w:t xml:space="preserve"> 2020</w:t>
      </w:r>
      <w:r w:rsidRPr="00D37ACF">
        <w:rPr>
          <w:rFonts w:cs="Tahoma"/>
          <w:sz w:val="32"/>
        </w:rPr>
        <w:t>.</w:t>
      </w:r>
    </w:p>
    <w:p w14:paraId="1A2EF549" w14:textId="77777777" w:rsidR="004C7286" w:rsidRPr="00D37ACF" w:rsidRDefault="004C7286" w:rsidP="00AB2FDA">
      <w:pPr>
        <w:pStyle w:val="Azrastil"/>
        <w:rPr>
          <w:rFonts w:cs="Tahoma"/>
          <w:sz w:val="32"/>
        </w:rPr>
      </w:pPr>
    </w:p>
    <w:sdt>
      <w:sdtPr>
        <w:rPr>
          <w:rFonts w:asciiTheme="minorHAnsi" w:eastAsiaTheme="minorHAnsi" w:hAnsiTheme="minorHAnsi" w:cstheme="minorBidi"/>
          <w:color w:val="auto"/>
          <w:sz w:val="36"/>
          <w:szCs w:val="22"/>
          <w:lang w:val="hr-HR"/>
        </w:rPr>
        <w:id w:val="-786351601"/>
        <w:docPartObj>
          <w:docPartGallery w:val="Table of Contents"/>
          <w:docPartUnique/>
        </w:docPartObj>
      </w:sdtPr>
      <w:sdtEndPr>
        <w:rPr>
          <w:b/>
          <w:bCs/>
          <w:noProof/>
          <w:sz w:val="24"/>
        </w:rPr>
      </w:sdtEndPr>
      <w:sdtContent>
        <w:p w14:paraId="50A6FFAD" w14:textId="77777777" w:rsidR="00885196" w:rsidRPr="00D37ACF" w:rsidRDefault="00885196" w:rsidP="00885196">
          <w:pPr>
            <w:pStyle w:val="TOCHeading"/>
            <w:rPr>
              <w:color w:val="7F7F7F" w:themeColor="text1" w:themeTint="80"/>
              <w:sz w:val="36"/>
            </w:rPr>
          </w:pPr>
          <w:r w:rsidRPr="00D37ACF">
            <w:rPr>
              <w:color w:val="7F7F7F" w:themeColor="text1" w:themeTint="80"/>
              <w:sz w:val="36"/>
            </w:rPr>
            <w:t>SADRŽAJ</w:t>
          </w:r>
        </w:p>
        <w:p w14:paraId="31AB5F1F" w14:textId="77777777" w:rsidR="00885196" w:rsidRPr="00D37ACF" w:rsidRDefault="00885196" w:rsidP="00885196">
          <w:pPr>
            <w:rPr>
              <w:sz w:val="24"/>
              <w:lang w:val="en-US"/>
            </w:rPr>
          </w:pPr>
        </w:p>
        <w:p w14:paraId="01E64EF4" w14:textId="71950E41" w:rsidR="00526344" w:rsidRDefault="00885196">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53407990" w:history="1">
            <w:r w:rsidR="00526344" w:rsidRPr="00725FA1">
              <w:rPr>
                <w:rStyle w:val="Hyperlink"/>
                <w:noProof/>
              </w:rPr>
              <w:t>1.</w:t>
            </w:r>
            <w:r w:rsidR="00526344">
              <w:rPr>
                <w:rFonts w:eastAsiaTheme="minorEastAsia"/>
                <w:noProof/>
                <w:lang w:eastAsia="hr-HR"/>
              </w:rPr>
              <w:tab/>
            </w:r>
            <w:r w:rsidR="00526344" w:rsidRPr="00725FA1">
              <w:rPr>
                <w:rStyle w:val="Hyperlink"/>
                <w:noProof/>
              </w:rPr>
              <w:t>Podaci o Naručitelju</w:t>
            </w:r>
            <w:r w:rsidR="00526344">
              <w:rPr>
                <w:noProof/>
                <w:webHidden/>
              </w:rPr>
              <w:tab/>
            </w:r>
            <w:r w:rsidR="00526344">
              <w:rPr>
                <w:noProof/>
                <w:webHidden/>
              </w:rPr>
              <w:fldChar w:fldCharType="begin"/>
            </w:r>
            <w:r w:rsidR="00526344">
              <w:rPr>
                <w:noProof/>
                <w:webHidden/>
              </w:rPr>
              <w:instrText xml:space="preserve"> PAGEREF _Toc53407990 \h </w:instrText>
            </w:r>
            <w:r w:rsidR="00526344">
              <w:rPr>
                <w:noProof/>
                <w:webHidden/>
              </w:rPr>
            </w:r>
            <w:r w:rsidR="00526344">
              <w:rPr>
                <w:noProof/>
                <w:webHidden/>
              </w:rPr>
              <w:fldChar w:fldCharType="separate"/>
            </w:r>
            <w:r w:rsidR="00526344">
              <w:rPr>
                <w:noProof/>
                <w:webHidden/>
              </w:rPr>
              <w:t>3</w:t>
            </w:r>
            <w:r w:rsidR="00526344">
              <w:rPr>
                <w:noProof/>
                <w:webHidden/>
              </w:rPr>
              <w:fldChar w:fldCharType="end"/>
            </w:r>
          </w:hyperlink>
        </w:p>
        <w:p w14:paraId="7B6F9910" w14:textId="27BCAFBB" w:rsidR="00526344" w:rsidRDefault="004A1FF6">
          <w:pPr>
            <w:pStyle w:val="TOC1"/>
            <w:rPr>
              <w:rFonts w:eastAsiaTheme="minorEastAsia"/>
              <w:noProof/>
              <w:lang w:eastAsia="hr-HR"/>
            </w:rPr>
          </w:pPr>
          <w:hyperlink w:anchor="_Toc53407991" w:history="1">
            <w:r w:rsidR="00526344" w:rsidRPr="00725FA1">
              <w:rPr>
                <w:rStyle w:val="Hyperlink"/>
                <w:noProof/>
              </w:rPr>
              <w:t>2.</w:t>
            </w:r>
            <w:r w:rsidR="00526344">
              <w:rPr>
                <w:rFonts w:eastAsiaTheme="minorEastAsia"/>
                <w:noProof/>
                <w:lang w:eastAsia="hr-HR"/>
              </w:rPr>
              <w:tab/>
            </w:r>
            <w:r w:rsidR="00526344" w:rsidRPr="00725FA1">
              <w:rPr>
                <w:rStyle w:val="Hyperlink"/>
                <w:noProof/>
              </w:rPr>
              <w:t>Podaci o osobi zaduženoj za kontakt</w:t>
            </w:r>
            <w:r w:rsidR="00526344">
              <w:rPr>
                <w:noProof/>
                <w:webHidden/>
              </w:rPr>
              <w:tab/>
            </w:r>
            <w:r w:rsidR="00526344">
              <w:rPr>
                <w:noProof/>
                <w:webHidden/>
              </w:rPr>
              <w:fldChar w:fldCharType="begin"/>
            </w:r>
            <w:r w:rsidR="00526344">
              <w:rPr>
                <w:noProof/>
                <w:webHidden/>
              </w:rPr>
              <w:instrText xml:space="preserve"> PAGEREF _Toc53407991 \h </w:instrText>
            </w:r>
            <w:r w:rsidR="00526344">
              <w:rPr>
                <w:noProof/>
                <w:webHidden/>
              </w:rPr>
            </w:r>
            <w:r w:rsidR="00526344">
              <w:rPr>
                <w:noProof/>
                <w:webHidden/>
              </w:rPr>
              <w:fldChar w:fldCharType="separate"/>
            </w:r>
            <w:r w:rsidR="00526344">
              <w:rPr>
                <w:noProof/>
                <w:webHidden/>
              </w:rPr>
              <w:t>3</w:t>
            </w:r>
            <w:r w:rsidR="00526344">
              <w:rPr>
                <w:noProof/>
                <w:webHidden/>
              </w:rPr>
              <w:fldChar w:fldCharType="end"/>
            </w:r>
          </w:hyperlink>
        </w:p>
        <w:p w14:paraId="03500463" w14:textId="5DA59270" w:rsidR="00526344" w:rsidRDefault="004A1FF6">
          <w:pPr>
            <w:pStyle w:val="TOC1"/>
            <w:rPr>
              <w:rFonts w:eastAsiaTheme="minorEastAsia"/>
              <w:noProof/>
              <w:lang w:eastAsia="hr-HR"/>
            </w:rPr>
          </w:pPr>
          <w:hyperlink w:anchor="_Toc53407992" w:history="1">
            <w:r w:rsidR="00526344" w:rsidRPr="00725FA1">
              <w:rPr>
                <w:rStyle w:val="Hyperlink"/>
                <w:noProof/>
              </w:rPr>
              <w:t>3.</w:t>
            </w:r>
            <w:r w:rsidR="00526344">
              <w:rPr>
                <w:rFonts w:eastAsiaTheme="minorEastAsia"/>
                <w:noProof/>
                <w:lang w:eastAsia="hr-HR"/>
              </w:rPr>
              <w:tab/>
            </w:r>
            <w:r w:rsidR="00526344" w:rsidRPr="00725FA1">
              <w:rPr>
                <w:rStyle w:val="Hyperlink"/>
                <w:noProof/>
              </w:rPr>
              <w:t>Podaci o postupku</w:t>
            </w:r>
            <w:r w:rsidR="00526344">
              <w:rPr>
                <w:noProof/>
                <w:webHidden/>
              </w:rPr>
              <w:tab/>
            </w:r>
            <w:r w:rsidR="00526344">
              <w:rPr>
                <w:noProof/>
                <w:webHidden/>
              </w:rPr>
              <w:fldChar w:fldCharType="begin"/>
            </w:r>
            <w:r w:rsidR="00526344">
              <w:rPr>
                <w:noProof/>
                <w:webHidden/>
              </w:rPr>
              <w:instrText xml:space="preserve"> PAGEREF _Toc53407992 \h </w:instrText>
            </w:r>
            <w:r w:rsidR="00526344">
              <w:rPr>
                <w:noProof/>
                <w:webHidden/>
              </w:rPr>
            </w:r>
            <w:r w:rsidR="00526344">
              <w:rPr>
                <w:noProof/>
                <w:webHidden/>
              </w:rPr>
              <w:fldChar w:fldCharType="separate"/>
            </w:r>
            <w:r w:rsidR="00526344">
              <w:rPr>
                <w:noProof/>
                <w:webHidden/>
              </w:rPr>
              <w:t>3</w:t>
            </w:r>
            <w:r w:rsidR="00526344">
              <w:rPr>
                <w:noProof/>
                <w:webHidden/>
              </w:rPr>
              <w:fldChar w:fldCharType="end"/>
            </w:r>
          </w:hyperlink>
        </w:p>
        <w:p w14:paraId="20FB8F9F" w14:textId="36D1950B" w:rsidR="00526344" w:rsidRDefault="004A1FF6">
          <w:pPr>
            <w:pStyle w:val="TOC1"/>
            <w:rPr>
              <w:rFonts w:eastAsiaTheme="minorEastAsia"/>
              <w:noProof/>
              <w:lang w:eastAsia="hr-HR"/>
            </w:rPr>
          </w:pPr>
          <w:hyperlink w:anchor="_Toc53408009" w:history="1">
            <w:r w:rsidR="00526344" w:rsidRPr="00725FA1">
              <w:rPr>
                <w:rStyle w:val="Hyperlink"/>
                <w:noProof/>
              </w:rPr>
              <w:t>4.</w:t>
            </w:r>
            <w:r w:rsidR="00526344">
              <w:rPr>
                <w:rFonts w:eastAsiaTheme="minorEastAsia"/>
                <w:noProof/>
                <w:lang w:eastAsia="hr-HR"/>
              </w:rPr>
              <w:tab/>
            </w:r>
            <w:r w:rsidR="00526344" w:rsidRPr="00725FA1">
              <w:rPr>
                <w:rStyle w:val="Hyperlink"/>
                <w:noProof/>
              </w:rPr>
              <w:t>Podaci o predmetu nabave</w:t>
            </w:r>
            <w:r w:rsidR="00526344">
              <w:rPr>
                <w:noProof/>
                <w:webHidden/>
              </w:rPr>
              <w:tab/>
            </w:r>
            <w:r w:rsidR="00526344">
              <w:rPr>
                <w:noProof/>
                <w:webHidden/>
              </w:rPr>
              <w:fldChar w:fldCharType="begin"/>
            </w:r>
            <w:r w:rsidR="00526344">
              <w:rPr>
                <w:noProof/>
                <w:webHidden/>
              </w:rPr>
              <w:instrText xml:space="preserve"> PAGEREF _Toc53408009 \h </w:instrText>
            </w:r>
            <w:r w:rsidR="00526344">
              <w:rPr>
                <w:noProof/>
                <w:webHidden/>
              </w:rPr>
            </w:r>
            <w:r w:rsidR="00526344">
              <w:rPr>
                <w:noProof/>
                <w:webHidden/>
              </w:rPr>
              <w:fldChar w:fldCharType="separate"/>
            </w:r>
            <w:r w:rsidR="00526344">
              <w:rPr>
                <w:noProof/>
                <w:webHidden/>
              </w:rPr>
              <w:t>4</w:t>
            </w:r>
            <w:r w:rsidR="00526344">
              <w:rPr>
                <w:noProof/>
                <w:webHidden/>
              </w:rPr>
              <w:fldChar w:fldCharType="end"/>
            </w:r>
          </w:hyperlink>
        </w:p>
        <w:p w14:paraId="6DC18CBE" w14:textId="10701CDE" w:rsidR="00526344" w:rsidRDefault="004A1FF6">
          <w:pPr>
            <w:pStyle w:val="TOC1"/>
            <w:rPr>
              <w:rFonts w:eastAsiaTheme="minorEastAsia"/>
              <w:noProof/>
              <w:lang w:eastAsia="hr-HR"/>
            </w:rPr>
          </w:pPr>
          <w:hyperlink w:anchor="_Toc53408010" w:history="1">
            <w:r w:rsidR="00526344" w:rsidRPr="00725FA1">
              <w:rPr>
                <w:rStyle w:val="Hyperlink"/>
                <w:noProof/>
              </w:rPr>
              <w:t>5.</w:t>
            </w:r>
            <w:r w:rsidR="00526344">
              <w:rPr>
                <w:rFonts w:eastAsiaTheme="minorEastAsia"/>
                <w:noProof/>
                <w:lang w:eastAsia="hr-HR"/>
              </w:rPr>
              <w:tab/>
            </w:r>
            <w:r w:rsidR="00526344" w:rsidRPr="00725FA1">
              <w:rPr>
                <w:rStyle w:val="Hyperlink"/>
                <w:noProof/>
              </w:rPr>
              <w:t>Osnove za isključenje i dokazi</w:t>
            </w:r>
            <w:r w:rsidR="00526344">
              <w:rPr>
                <w:noProof/>
                <w:webHidden/>
              </w:rPr>
              <w:tab/>
            </w:r>
            <w:r w:rsidR="00526344">
              <w:rPr>
                <w:noProof/>
                <w:webHidden/>
              </w:rPr>
              <w:fldChar w:fldCharType="begin"/>
            </w:r>
            <w:r w:rsidR="00526344">
              <w:rPr>
                <w:noProof/>
                <w:webHidden/>
              </w:rPr>
              <w:instrText xml:space="preserve"> PAGEREF _Toc53408010 \h </w:instrText>
            </w:r>
            <w:r w:rsidR="00526344">
              <w:rPr>
                <w:noProof/>
                <w:webHidden/>
              </w:rPr>
            </w:r>
            <w:r w:rsidR="00526344">
              <w:rPr>
                <w:noProof/>
                <w:webHidden/>
              </w:rPr>
              <w:fldChar w:fldCharType="separate"/>
            </w:r>
            <w:r w:rsidR="00526344">
              <w:rPr>
                <w:noProof/>
                <w:webHidden/>
              </w:rPr>
              <w:t>5</w:t>
            </w:r>
            <w:r w:rsidR="00526344">
              <w:rPr>
                <w:noProof/>
                <w:webHidden/>
              </w:rPr>
              <w:fldChar w:fldCharType="end"/>
            </w:r>
          </w:hyperlink>
        </w:p>
        <w:p w14:paraId="354147E4" w14:textId="25FFC502" w:rsidR="00526344" w:rsidRDefault="004A1FF6">
          <w:pPr>
            <w:pStyle w:val="TOC1"/>
            <w:rPr>
              <w:rFonts w:eastAsiaTheme="minorEastAsia"/>
              <w:noProof/>
              <w:lang w:eastAsia="hr-HR"/>
            </w:rPr>
          </w:pPr>
          <w:hyperlink w:anchor="_Toc53408011" w:history="1">
            <w:r w:rsidR="00526344" w:rsidRPr="00725FA1">
              <w:rPr>
                <w:rStyle w:val="Hyperlink"/>
                <w:noProof/>
              </w:rPr>
              <w:t>6.</w:t>
            </w:r>
            <w:r w:rsidR="00526344">
              <w:rPr>
                <w:rFonts w:eastAsiaTheme="minorEastAsia"/>
                <w:noProof/>
                <w:lang w:eastAsia="hr-HR"/>
              </w:rPr>
              <w:tab/>
            </w:r>
            <w:r w:rsidR="00526344" w:rsidRPr="00725FA1">
              <w:rPr>
                <w:rStyle w:val="Hyperlink"/>
                <w:noProof/>
              </w:rPr>
              <w:t>Odredbe o zajednici gospodarskih subjekata, podugovarateljima i oslanjanju na sposobnosti drugih gospodarskih subjekata</w:t>
            </w:r>
            <w:r w:rsidR="00526344">
              <w:rPr>
                <w:noProof/>
                <w:webHidden/>
              </w:rPr>
              <w:tab/>
            </w:r>
            <w:r w:rsidR="00526344">
              <w:rPr>
                <w:noProof/>
                <w:webHidden/>
              </w:rPr>
              <w:fldChar w:fldCharType="begin"/>
            </w:r>
            <w:r w:rsidR="00526344">
              <w:rPr>
                <w:noProof/>
                <w:webHidden/>
              </w:rPr>
              <w:instrText xml:space="preserve"> PAGEREF _Toc53408011 \h </w:instrText>
            </w:r>
            <w:r w:rsidR="00526344">
              <w:rPr>
                <w:noProof/>
                <w:webHidden/>
              </w:rPr>
            </w:r>
            <w:r w:rsidR="00526344">
              <w:rPr>
                <w:noProof/>
                <w:webHidden/>
              </w:rPr>
              <w:fldChar w:fldCharType="separate"/>
            </w:r>
            <w:r w:rsidR="00526344">
              <w:rPr>
                <w:noProof/>
                <w:webHidden/>
              </w:rPr>
              <w:t>7</w:t>
            </w:r>
            <w:r w:rsidR="00526344">
              <w:rPr>
                <w:noProof/>
                <w:webHidden/>
              </w:rPr>
              <w:fldChar w:fldCharType="end"/>
            </w:r>
          </w:hyperlink>
        </w:p>
        <w:p w14:paraId="246FBAD7" w14:textId="4409530F" w:rsidR="00526344" w:rsidRDefault="004A1FF6">
          <w:pPr>
            <w:pStyle w:val="TOC1"/>
            <w:rPr>
              <w:rFonts w:eastAsiaTheme="minorEastAsia"/>
              <w:noProof/>
              <w:lang w:eastAsia="hr-HR"/>
            </w:rPr>
          </w:pPr>
          <w:hyperlink w:anchor="_Toc53408012" w:history="1">
            <w:r w:rsidR="00526344" w:rsidRPr="00725FA1">
              <w:rPr>
                <w:rStyle w:val="Hyperlink"/>
                <w:noProof/>
              </w:rPr>
              <w:t>7.</w:t>
            </w:r>
            <w:r w:rsidR="00526344">
              <w:rPr>
                <w:rFonts w:eastAsiaTheme="minorEastAsia"/>
                <w:noProof/>
                <w:lang w:eastAsia="hr-HR"/>
              </w:rPr>
              <w:tab/>
            </w:r>
            <w:r w:rsidR="00526344" w:rsidRPr="00725FA1">
              <w:rPr>
                <w:rStyle w:val="Hyperlink"/>
                <w:noProof/>
              </w:rPr>
              <w:t>Provjera ponuditelja</w:t>
            </w:r>
            <w:r w:rsidR="00526344">
              <w:rPr>
                <w:noProof/>
                <w:webHidden/>
              </w:rPr>
              <w:tab/>
            </w:r>
            <w:r w:rsidR="00526344">
              <w:rPr>
                <w:noProof/>
                <w:webHidden/>
              </w:rPr>
              <w:fldChar w:fldCharType="begin"/>
            </w:r>
            <w:r w:rsidR="00526344">
              <w:rPr>
                <w:noProof/>
                <w:webHidden/>
              </w:rPr>
              <w:instrText xml:space="preserve"> PAGEREF _Toc53408012 \h </w:instrText>
            </w:r>
            <w:r w:rsidR="00526344">
              <w:rPr>
                <w:noProof/>
                <w:webHidden/>
              </w:rPr>
            </w:r>
            <w:r w:rsidR="00526344">
              <w:rPr>
                <w:noProof/>
                <w:webHidden/>
              </w:rPr>
              <w:fldChar w:fldCharType="separate"/>
            </w:r>
            <w:r w:rsidR="00526344">
              <w:rPr>
                <w:noProof/>
                <w:webHidden/>
              </w:rPr>
              <w:t>8</w:t>
            </w:r>
            <w:r w:rsidR="00526344">
              <w:rPr>
                <w:noProof/>
                <w:webHidden/>
              </w:rPr>
              <w:fldChar w:fldCharType="end"/>
            </w:r>
          </w:hyperlink>
        </w:p>
        <w:p w14:paraId="6D5F88BE" w14:textId="3F181EF3" w:rsidR="00526344" w:rsidRDefault="004A1FF6">
          <w:pPr>
            <w:pStyle w:val="TOC1"/>
            <w:rPr>
              <w:rFonts w:eastAsiaTheme="minorEastAsia"/>
              <w:noProof/>
              <w:lang w:eastAsia="hr-HR"/>
            </w:rPr>
          </w:pPr>
          <w:hyperlink w:anchor="_Toc53408013" w:history="1">
            <w:r w:rsidR="00526344" w:rsidRPr="00725FA1">
              <w:rPr>
                <w:rStyle w:val="Hyperlink"/>
                <w:noProof/>
              </w:rPr>
              <w:t>8.</w:t>
            </w:r>
            <w:r w:rsidR="00526344">
              <w:rPr>
                <w:rFonts w:eastAsiaTheme="minorEastAsia"/>
                <w:noProof/>
                <w:lang w:eastAsia="hr-HR"/>
              </w:rPr>
              <w:tab/>
            </w:r>
            <w:r w:rsidR="00526344" w:rsidRPr="00725FA1">
              <w:rPr>
                <w:rStyle w:val="Hyperlink"/>
                <w:noProof/>
              </w:rPr>
              <w:t>VAŽNO! Sadržaj ponude</w:t>
            </w:r>
            <w:r w:rsidR="00526344">
              <w:rPr>
                <w:noProof/>
                <w:webHidden/>
              </w:rPr>
              <w:tab/>
            </w:r>
            <w:r w:rsidR="00526344">
              <w:rPr>
                <w:noProof/>
                <w:webHidden/>
              </w:rPr>
              <w:fldChar w:fldCharType="begin"/>
            </w:r>
            <w:r w:rsidR="00526344">
              <w:rPr>
                <w:noProof/>
                <w:webHidden/>
              </w:rPr>
              <w:instrText xml:space="preserve"> PAGEREF _Toc53408013 \h </w:instrText>
            </w:r>
            <w:r w:rsidR="00526344">
              <w:rPr>
                <w:noProof/>
                <w:webHidden/>
              </w:rPr>
            </w:r>
            <w:r w:rsidR="00526344">
              <w:rPr>
                <w:noProof/>
                <w:webHidden/>
              </w:rPr>
              <w:fldChar w:fldCharType="separate"/>
            </w:r>
            <w:r w:rsidR="00526344">
              <w:rPr>
                <w:noProof/>
                <w:webHidden/>
              </w:rPr>
              <w:t>8</w:t>
            </w:r>
            <w:r w:rsidR="00526344">
              <w:rPr>
                <w:noProof/>
                <w:webHidden/>
              </w:rPr>
              <w:fldChar w:fldCharType="end"/>
            </w:r>
          </w:hyperlink>
        </w:p>
        <w:p w14:paraId="050DDB89" w14:textId="32A76239" w:rsidR="00526344" w:rsidRDefault="004A1FF6">
          <w:pPr>
            <w:pStyle w:val="TOC1"/>
            <w:rPr>
              <w:rFonts w:eastAsiaTheme="minorEastAsia"/>
              <w:noProof/>
              <w:lang w:eastAsia="hr-HR"/>
            </w:rPr>
          </w:pPr>
          <w:hyperlink w:anchor="_Toc53408014" w:history="1">
            <w:r w:rsidR="00526344" w:rsidRPr="00725FA1">
              <w:rPr>
                <w:rStyle w:val="Hyperlink"/>
                <w:noProof/>
              </w:rPr>
              <w:t>9.</w:t>
            </w:r>
            <w:r w:rsidR="00526344">
              <w:rPr>
                <w:rFonts w:eastAsiaTheme="minorEastAsia"/>
                <w:noProof/>
                <w:lang w:eastAsia="hr-HR"/>
              </w:rPr>
              <w:tab/>
            </w:r>
            <w:r w:rsidR="00526344" w:rsidRPr="00725FA1">
              <w:rPr>
                <w:rStyle w:val="Hyperlink"/>
                <w:noProof/>
              </w:rPr>
              <w:t>Način određivanja cijene ponude</w:t>
            </w:r>
            <w:r w:rsidR="00526344">
              <w:rPr>
                <w:noProof/>
                <w:webHidden/>
              </w:rPr>
              <w:tab/>
            </w:r>
            <w:r w:rsidR="00526344">
              <w:rPr>
                <w:noProof/>
                <w:webHidden/>
              </w:rPr>
              <w:fldChar w:fldCharType="begin"/>
            </w:r>
            <w:r w:rsidR="00526344">
              <w:rPr>
                <w:noProof/>
                <w:webHidden/>
              </w:rPr>
              <w:instrText xml:space="preserve"> PAGEREF _Toc53408014 \h </w:instrText>
            </w:r>
            <w:r w:rsidR="00526344">
              <w:rPr>
                <w:noProof/>
                <w:webHidden/>
              </w:rPr>
            </w:r>
            <w:r w:rsidR="00526344">
              <w:rPr>
                <w:noProof/>
                <w:webHidden/>
              </w:rPr>
              <w:fldChar w:fldCharType="separate"/>
            </w:r>
            <w:r w:rsidR="00526344">
              <w:rPr>
                <w:noProof/>
                <w:webHidden/>
              </w:rPr>
              <w:t>9</w:t>
            </w:r>
            <w:r w:rsidR="00526344">
              <w:rPr>
                <w:noProof/>
                <w:webHidden/>
              </w:rPr>
              <w:fldChar w:fldCharType="end"/>
            </w:r>
          </w:hyperlink>
        </w:p>
        <w:p w14:paraId="7FABC9A4" w14:textId="7F24428D" w:rsidR="00526344" w:rsidRDefault="004A1FF6">
          <w:pPr>
            <w:pStyle w:val="TOC1"/>
            <w:rPr>
              <w:rFonts w:eastAsiaTheme="minorEastAsia"/>
              <w:noProof/>
              <w:lang w:eastAsia="hr-HR"/>
            </w:rPr>
          </w:pPr>
          <w:hyperlink w:anchor="_Toc53408015" w:history="1">
            <w:r w:rsidR="00526344" w:rsidRPr="00725FA1">
              <w:rPr>
                <w:rStyle w:val="Hyperlink"/>
                <w:noProof/>
              </w:rPr>
              <w:t>10.</w:t>
            </w:r>
            <w:r w:rsidR="00526344">
              <w:rPr>
                <w:rFonts w:eastAsiaTheme="minorEastAsia"/>
                <w:noProof/>
                <w:lang w:eastAsia="hr-HR"/>
              </w:rPr>
              <w:tab/>
            </w:r>
            <w:r w:rsidR="00526344" w:rsidRPr="00725FA1">
              <w:rPr>
                <w:rStyle w:val="Hyperlink"/>
                <w:noProof/>
              </w:rPr>
              <w:t>Način izrade i dostave ponude</w:t>
            </w:r>
            <w:r w:rsidR="00526344">
              <w:rPr>
                <w:noProof/>
                <w:webHidden/>
              </w:rPr>
              <w:tab/>
            </w:r>
            <w:r w:rsidR="00526344">
              <w:rPr>
                <w:noProof/>
                <w:webHidden/>
              </w:rPr>
              <w:fldChar w:fldCharType="begin"/>
            </w:r>
            <w:r w:rsidR="00526344">
              <w:rPr>
                <w:noProof/>
                <w:webHidden/>
              </w:rPr>
              <w:instrText xml:space="preserve"> PAGEREF _Toc53408015 \h </w:instrText>
            </w:r>
            <w:r w:rsidR="00526344">
              <w:rPr>
                <w:noProof/>
                <w:webHidden/>
              </w:rPr>
            </w:r>
            <w:r w:rsidR="00526344">
              <w:rPr>
                <w:noProof/>
                <w:webHidden/>
              </w:rPr>
              <w:fldChar w:fldCharType="separate"/>
            </w:r>
            <w:r w:rsidR="00526344">
              <w:rPr>
                <w:noProof/>
                <w:webHidden/>
              </w:rPr>
              <w:t>16</w:t>
            </w:r>
            <w:r w:rsidR="00526344">
              <w:rPr>
                <w:noProof/>
                <w:webHidden/>
              </w:rPr>
              <w:fldChar w:fldCharType="end"/>
            </w:r>
          </w:hyperlink>
        </w:p>
        <w:p w14:paraId="7C63A597" w14:textId="48350999" w:rsidR="00526344" w:rsidRDefault="004A1FF6">
          <w:pPr>
            <w:pStyle w:val="TOC1"/>
            <w:rPr>
              <w:rFonts w:eastAsiaTheme="minorEastAsia"/>
              <w:noProof/>
              <w:lang w:eastAsia="hr-HR"/>
            </w:rPr>
          </w:pPr>
          <w:hyperlink w:anchor="_Toc53408016" w:history="1">
            <w:r w:rsidR="00526344" w:rsidRPr="00725FA1">
              <w:rPr>
                <w:rStyle w:val="Hyperlink"/>
                <w:noProof/>
              </w:rPr>
              <w:t>11.</w:t>
            </w:r>
            <w:r w:rsidR="00526344">
              <w:rPr>
                <w:rFonts w:eastAsiaTheme="minorEastAsia"/>
                <w:noProof/>
                <w:lang w:eastAsia="hr-HR"/>
              </w:rPr>
              <w:tab/>
            </w:r>
            <w:r w:rsidR="00526344" w:rsidRPr="00725FA1">
              <w:rPr>
                <w:rStyle w:val="Hyperlink"/>
                <w:noProof/>
              </w:rPr>
              <w:t>Rok valjanosti ponude</w:t>
            </w:r>
            <w:r w:rsidR="00526344">
              <w:rPr>
                <w:noProof/>
                <w:webHidden/>
              </w:rPr>
              <w:tab/>
            </w:r>
            <w:r w:rsidR="00526344">
              <w:rPr>
                <w:noProof/>
                <w:webHidden/>
              </w:rPr>
              <w:fldChar w:fldCharType="begin"/>
            </w:r>
            <w:r w:rsidR="00526344">
              <w:rPr>
                <w:noProof/>
                <w:webHidden/>
              </w:rPr>
              <w:instrText xml:space="preserve"> PAGEREF _Toc53408016 \h </w:instrText>
            </w:r>
            <w:r w:rsidR="00526344">
              <w:rPr>
                <w:noProof/>
                <w:webHidden/>
              </w:rPr>
            </w:r>
            <w:r w:rsidR="00526344">
              <w:rPr>
                <w:noProof/>
                <w:webHidden/>
              </w:rPr>
              <w:fldChar w:fldCharType="separate"/>
            </w:r>
            <w:r w:rsidR="00526344">
              <w:rPr>
                <w:noProof/>
                <w:webHidden/>
              </w:rPr>
              <w:t>17</w:t>
            </w:r>
            <w:r w:rsidR="00526344">
              <w:rPr>
                <w:noProof/>
                <w:webHidden/>
              </w:rPr>
              <w:fldChar w:fldCharType="end"/>
            </w:r>
          </w:hyperlink>
        </w:p>
        <w:p w14:paraId="15D48C5E" w14:textId="7FCF584A" w:rsidR="00526344" w:rsidRDefault="004A1FF6">
          <w:pPr>
            <w:pStyle w:val="TOC1"/>
            <w:rPr>
              <w:rFonts w:eastAsiaTheme="minorEastAsia"/>
              <w:noProof/>
              <w:lang w:eastAsia="hr-HR"/>
            </w:rPr>
          </w:pPr>
          <w:hyperlink w:anchor="_Toc53408017" w:history="1">
            <w:r w:rsidR="00526344" w:rsidRPr="00725FA1">
              <w:rPr>
                <w:rStyle w:val="Hyperlink"/>
                <w:noProof/>
              </w:rPr>
              <w:t>12.</w:t>
            </w:r>
            <w:r w:rsidR="00526344">
              <w:rPr>
                <w:rFonts w:eastAsiaTheme="minorEastAsia"/>
                <w:noProof/>
                <w:lang w:eastAsia="hr-HR"/>
              </w:rPr>
              <w:tab/>
            </w:r>
            <w:r w:rsidR="00526344" w:rsidRPr="00725FA1">
              <w:rPr>
                <w:rStyle w:val="Hyperlink"/>
                <w:noProof/>
              </w:rPr>
              <w:t>Rok za dostavu ponuda</w:t>
            </w:r>
            <w:r w:rsidR="00526344">
              <w:rPr>
                <w:noProof/>
                <w:webHidden/>
              </w:rPr>
              <w:tab/>
            </w:r>
            <w:r w:rsidR="00526344">
              <w:rPr>
                <w:noProof/>
                <w:webHidden/>
              </w:rPr>
              <w:fldChar w:fldCharType="begin"/>
            </w:r>
            <w:r w:rsidR="00526344">
              <w:rPr>
                <w:noProof/>
                <w:webHidden/>
              </w:rPr>
              <w:instrText xml:space="preserve"> PAGEREF _Toc53408017 \h </w:instrText>
            </w:r>
            <w:r w:rsidR="00526344">
              <w:rPr>
                <w:noProof/>
                <w:webHidden/>
              </w:rPr>
            </w:r>
            <w:r w:rsidR="00526344">
              <w:rPr>
                <w:noProof/>
                <w:webHidden/>
              </w:rPr>
              <w:fldChar w:fldCharType="separate"/>
            </w:r>
            <w:r w:rsidR="00526344">
              <w:rPr>
                <w:noProof/>
                <w:webHidden/>
              </w:rPr>
              <w:t>17</w:t>
            </w:r>
            <w:r w:rsidR="00526344">
              <w:rPr>
                <w:noProof/>
                <w:webHidden/>
              </w:rPr>
              <w:fldChar w:fldCharType="end"/>
            </w:r>
          </w:hyperlink>
        </w:p>
        <w:p w14:paraId="1619A507" w14:textId="6D192659" w:rsidR="00526344" w:rsidRDefault="004A1FF6">
          <w:pPr>
            <w:pStyle w:val="TOC1"/>
            <w:rPr>
              <w:rFonts w:eastAsiaTheme="minorEastAsia"/>
              <w:noProof/>
              <w:lang w:eastAsia="hr-HR"/>
            </w:rPr>
          </w:pPr>
          <w:hyperlink w:anchor="_Toc53408018" w:history="1">
            <w:r w:rsidR="00526344" w:rsidRPr="00725FA1">
              <w:rPr>
                <w:rStyle w:val="Hyperlink"/>
                <w:noProof/>
              </w:rPr>
              <w:t>13.</w:t>
            </w:r>
            <w:r w:rsidR="00526344">
              <w:rPr>
                <w:rFonts w:eastAsiaTheme="minorEastAsia"/>
                <w:noProof/>
                <w:lang w:eastAsia="hr-HR"/>
              </w:rPr>
              <w:tab/>
            </w:r>
            <w:r w:rsidR="00526344" w:rsidRPr="00725FA1">
              <w:rPr>
                <w:rStyle w:val="Hyperlink"/>
                <w:noProof/>
              </w:rPr>
              <w:t>Izmjene i dopune</w:t>
            </w:r>
            <w:r w:rsidR="00526344">
              <w:rPr>
                <w:noProof/>
                <w:webHidden/>
              </w:rPr>
              <w:tab/>
            </w:r>
            <w:r w:rsidR="00526344">
              <w:rPr>
                <w:noProof/>
                <w:webHidden/>
              </w:rPr>
              <w:fldChar w:fldCharType="begin"/>
            </w:r>
            <w:r w:rsidR="00526344">
              <w:rPr>
                <w:noProof/>
                <w:webHidden/>
              </w:rPr>
              <w:instrText xml:space="preserve"> PAGEREF _Toc53408018 \h </w:instrText>
            </w:r>
            <w:r w:rsidR="00526344">
              <w:rPr>
                <w:noProof/>
                <w:webHidden/>
              </w:rPr>
            </w:r>
            <w:r w:rsidR="00526344">
              <w:rPr>
                <w:noProof/>
                <w:webHidden/>
              </w:rPr>
              <w:fldChar w:fldCharType="separate"/>
            </w:r>
            <w:r w:rsidR="00526344">
              <w:rPr>
                <w:noProof/>
                <w:webHidden/>
              </w:rPr>
              <w:t>17</w:t>
            </w:r>
            <w:r w:rsidR="00526344">
              <w:rPr>
                <w:noProof/>
                <w:webHidden/>
              </w:rPr>
              <w:fldChar w:fldCharType="end"/>
            </w:r>
          </w:hyperlink>
        </w:p>
        <w:p w14:paraId="70DCBDD4" w14:textId="34A02C47" w:rsidR="00526344" w:rsidRDefault="004A1FF6">
          <w:pPr>
            <w:pStyle w:val="TOC1"/>
            <w:rPr>
              <w:rFonts w:eastAsiaTheme="minorEastAsia"/>
              <w:noProof/>
              <w:lang w:eastAsia="hr-HR"/>
            </w:rPr>
          </w:pPr>
          <w:hyperlink w:anchor="_Toc53408019" w:history="1">
            <w:r w:rsidR="00526344" w:rsidRPr="00725FA1">
              <w:rPr>
                <w:rStyle w:val="Hyperlink"/>
                <w:noProof/>
              </w:rPr>
              <w:t>14.</w:t>
            </w:r>
            <w:r w:rsidR="00526344">
              <w:rPr>
                <w:rFonts w:eastAsiaTheme="minorEastAsia"/>
                <w:noProof/>
                <w:lang w:eastAsia="hr-HR"/>
              </w:rPr>
              <w:tab/>
            </w:r>
            <w:r w:rsidR="00526344" w:rsidRPr="00725FA1">
              <w:rPr>
                <w:rStyle w:val="Hyperlink"/>
                <w:noProof/>
              </w:rPr>
              <w:t>Uvjeti plaćanja</w:t>
            </w:r>
            <w:r w:rsidR="00526344">
              <w:rPr>
                <w:noProof/>
                <w:webHidden/>
              </w:rPr>
              <w:tab/>
            </w:r>
            <w:r w:rsidR="00526344">
              <w:rPr>
                <w:noProof/>
                <w:webHidden/>
              </w:rPr>
              <w:fldChar w:fldCharType="begin"/>
            </w:r>
            <w:r w:rsidR="00526344">
              <w:rPr>
                <w:noProof/>
                <w:webHidden/>
              </w:rPr>
              <w:instrText xml:space="preserve"> PAGEREF _Toc53408019 \h </w:instrText>
            </w:r>
            <w:r w:rsidR="00526344">
              <w:rPr>
                <w:noProof/>
                <w:webHidden/>
              </w:rPr>
            </w:r>
            <w:r w:rsidR="00526344">
              <w:rPr>
                <w:noProof/>
                <w:webHidden/>
              </w:rPr>
              <w:fldChar w:fldCharType="separate"/>
            </w:r>
            <w:r w:rsidR="00526344">
              <w:rPr>
                <w:noProof/>
                <w:webHidden/>
              </w:rPr>
              <w:t>18</w:t>
            </w:r>
            <w:r w:rsidR="00526344">
              <w:rPr>
                <w:noProof/>
                <w:webHidden/>
              </w:rPr>
              <w:fldChar w:fldCharType="end"/>
            </w:r>
          </w:hyperlink>
        </w:p>
        <w:p w14:paraId="5F6B685F" w14:textId="4BFC9998" w:rsidR="00526344" w:rsidRDefault="004A1FF6">
          <w:pPr>
            <w:pStyle w:val="TOC1"/>
            <w:rPr>
              <w:rFonts w:eastAsiaTheme="minorEastAsia"/>
              <w:noProof/>
              <w:lang w:eastAsia="hr-HR"/>
            </w:rPr>
          </w:pPr>
          <w:hyperlink w:anchor="_Toc53408020" w:history="1">
            <w:r w:rsidR="00526344" w:rsidRPr="00725FA1">
              <w:rPr>
                <w:rStyle w:val="Hyperlink"/>
                <w:noProof/>
              </w:rPr>
              <w:t>15.</w:t>
            </w:r>
            <w:r w:rsidR="00526344">
              <w:rPr>
                <w:rFonts w:eastAsiaTheme="minorEastAsia"/>
                <w:noProof/>
                <w:lang w:eastAsia="hr-HR"/>
              </w:rPr>
              <w:tab/>
            </w:r>
            <w:r w:rsidR="00526344" w:rsidRPr="00725FA1">
              <w:rPr>
                <w:rStyle w:val="Hyperlink"/>
                <w:noProof/>
              </w:rPr>
              <w:t>Jamstva</w:t>
            </w:r>
            <w:bookmarkStart w:id="0" w:name="_GoBack"/>
            <w:bookmarkEnd w:id="0"/>
            <w:r w:rsidR="00526344">
              <w:rPr>
                <w:noProof/>
                <w:webHidden/>
              </w:rPr>
              <w:tab/>
            </w:r>
            <w:r w:rsidR="00526344">
              <w:rPr>
                <w:noProof/>
                <w:webHidden/>
              </w:rPr>
              <w:fldChar w:fldCharType="begin"/>
            </w:r>
            <w:r w:rsidR="00526344">
              <w:rPr>
                <w:noProof/>
                <w:webHidden/>
              </w:rPr>
              <w:instrText xml:space="preserve"> PAGEREF _Toc53408020 \h </w:instrText>
            </w:r>
            <w:r w:rsidR="00526344">
              <w:rPr>
                <w:noProof/>
                <w:webHidden/>
              </w:rPr>
            </w:r>
            <w:r w:rsidR="00526344">
              <w:rPr>
                <w:noProof/>
                <w:webHidden/>
              </w:rPr>
              <w:fldChar w:fldCharType="separate"/>
            </w:r>
            <w:r w:rsidR="00526344">
              <w:rPr>
                <w:noProof/>
                <w:webHidden/>
              </w:rPr>
              <w:t>18</w:t>
            </w:r>
            <w:r w:rsidR="00526344">
              <w:rPr>
                <w:noProof/>
                <w:webHidden/>
              </w:rPr>
              <w:fldChar w:fldCharType="end"/>
            </w:r>
          </w:hyperlink>
        </w:p>
        <w:p w14:paraId="368FF62E" w14:textId="15AE6146" w:rsidR="00526344" w:rsidRDefault="004A1FF6">
          <w:pPr>
            <w:pStyle w:val="TOC1"/>
            <w:rPr>
              <w:rFonts w:eastAsiaTheme="minorEastAsia"/>
              <w:noProof/>
              <w:lang w:eastAsia="hr-HR"/>
            </w:rPr>
          </w:pPr>
          <w:hyperlink w:anchor="_Toc53408021" w:history="1">
            <w:r w:rsidR="00526344" w:rsidRPr="00725FA1">
              <w:rPr>
                <w:rStyle w:val="Hyperlink"/>
                <w:noProof/>
              </w:rPr>
              <w:t>I.</w:t>
            </w:r>
            <w:r w:rsidR="00526344">
              <w:rPr>
                <w:rFonts w:eastAsiaTheme="minorEastAsia"/>
                <w:noProof/>
                <w:lang w:eastAsia="hr-HR"/>
              </w:rPr>
              <w:tab/>
            </w:r>
            <w:r w:rsidR="00526344" w:rsidRPr="00725FA1">
              <w:rPr>
                <w:rStyle w:val="Hyperlink"/>
                <w:noProof/>
              </w:rPr>
              <w:t>Prilog 1 – Ponudbeni list</w:t>
            </w:r>
            <w:r w:rsidR="00526344">
              <w:rPr>
                <w:noProof/>
                <w:webHidden/>
              </w:rPr>
              <w:tab/>
            </w:r>
            <w:r w:rsidR="00526344">
              <w:rPr>
                <w:noProof/>
                <w:webHidden/>
              </w:rPr>
              <w:fldChar w:fldCharType="begin"/>
            </w:r>
            <w:r w:rsidR="00526344">
              <w:rPr>
                <w:noProof/>
                <w:webHidden/>
              </w:rPr>
              <w:instrText xml:space="preserve"> PAGEREF _Toc53408021 \h </w:instrText>
            </w:r>
            <w:r w:rsidR="00526344">
              <w:rPr>
                <w:noProof/>
                <w:webHidden/>
              </w:rPr>
            </w:r>
            <w:r w:rsidR="00526344">
              <w:rPr>
                <w:noProof/>
                <w:webHidden/>
              </w:rPr>
              <w:fldChar w:fldCharType="separate"/>
            </w:r>
            <w:r w:rsidR="00526344">
              <w:rPr>
                <w:noProof/>
                <w:webHidden/>
              </w:rPr>
              <w:t>19</w:t>
            </w:r>
            <w:r w:rsidR="00526344">
              <w:rPr>
                <w:noProof/>
                <w:webHidden/>
              </w:rPr>
              <w:fldChar w:fldCharType="end"/>
            </w:r>
          </w:hyperlink>
        </w:p>
        <w:p w14:paraId="4BE40B3E" w14:textId="79C91BCC" w:rsidR="00526344" w:rsidRDefault="004A1FF6">
          <w:pPr>
            <w:pStyle w:val="TOC1"/>
            <w:rPr>
              <w:rFonts w:eastAsiaTheme="minorEastAsia"/>
              <w:noProof/>
              <w:lang w:eastAsia="hr-HR"/>
            </w:rPr>
          </w:pPr>
          <w:hyperlink w:anchor="_Toc53408022" w:history="1">
            <w:r w:rsidR="00526344" w:rsidRPr="00725FA1">
              <w:rPr>
                <w:rStyle w:val="Hyperlink"/>
                <w:noProof/>
              </w:rPr>
              <w:t>II.</w:t>
            </w:r>
            <w:r w:rsidR="00526344">
              <w:rPr>
                <w:rFonts w:eastAsiaTheme="minorEastAsia"/>
                <w:noProof/>
                <w:lang w:eastAsia="hr-HR"/>
              </w:rPr>
              <w:tab/>
            </w:r>
            <w:r w:rsidR="00526344" w:rsidRPr="00725FA1">
              <w:rPr>
                <w:rStyle w:val="Hyperlink"/>
                <w:noProof/>
              </w:rPr>
              <w:t>Prilog 2 – Izjava o necjenovn</w:t>
            </w:r>
            <w:r w:rsidR="009D5D78">
              <w:rPr>
                <w:rStyle w:val="Hyperlink"/>
                <w:noProof/>
              </w:rPr>
              <w:t xml:space="preserve">om kriteriju (ODAZIV NA </w:t>
            </w:r>
            <w:r w:rsidR="00526344" w:rsidRPr="00725FA1">
              <w:rPr>
                <w:rStyle w:val="Hyperlink"/>
                <w:noProof/>
              </w:rPr>
              <w:t xml:space="preserve"> REKLAMACIJU)</w:t>
            </w:r>
            <w:r w:rsidR="00526344">
              <w:rPr>
                <w:noProof/>
                <w:webHidden/>
              </w:rPr>
              <w:tab/>
            </w:r>
            <w:r w:rsidR="00526344">
              <w:rPr>
                <w:noProof/>
                <w:webHidden/>
              </w:rPr>
              <w:fldChar w:fldCharType="begin"/>
            </w:r>
            <w:r w:rsidR="00526344">
              <w:rPr>
                <w:noProof/>
                <w:webHidden/>
              </w:rPr>
              <w:instrText xml:space="preserve"> PAGEREF _Toc53408022 \h </w:instrText>
            </w:r>
            <w:r w:rsidR="00526344">
              <w:rPr>
                <w:noProof/>
                <w:webHidden/>
              </w:rPr>
            </w:r>
            <w:r w:rsidR="00526344">
              <w:rPr>
                <w:noProof/>
                <w:webHidden/>
              </w:rPr>
              <w:fldChar w:fldCharType="separate"/>
            </w:r>
            <w:r w:rsidR="00526344">
              <w:rPr>
                <w:noProof/>
                <w:webHidden/>
              </w:rPr>
              <w:t>20</w:t>
            </w:r>
            <w:r w:rsidR="00526344">
              <w:rPr>
                <w:noProof/>
                <w:webHidden/>
              </w:rPr>
              <w:fldChar w:fldCharType="end"/>
            </w:r>
          </w:hyperlink>
        </w:p>
        <w:p w14:paraId="06901CC6" w14:textId="076B9828" w:rsidR="00526344" w:rsidRDefault="004A1FF6">
          <w:pPr>
            <w:pStyle w:val="TOC1"/>
            <w:rPr>
              <w:rFonts w:eastAsiaTheme="minorEastAsia"/>
              <w:noProof/>
              <w:lang w:eastAsia="hr-HR"/>
            </w:rPr>
          </w:pPr>
          <w:hyperlink w:anchor="_Toc53408023" w:history="1">
            <w:r w:rsidR="00526344" w:rsidRPr="00725FA1">
              <w:rPr>
                <w:rStyle w:val="Hyperlink"/>
                <w:noProof/>
              </w:rPr>
              <w:t>III.</w:t>
            </w:r>
            <w:r w:rsidR="00526344">
              <w:rPr>
                <w:rFonts w:eastAsiaTheme="minorEastAsia"/>
                <w:noProof/>
                <w:lang w:eastAsia="hr-HR"/>
              </w:rPr>
              <w:tab/>
            </w:r>
            <w:r w:rsidR="00526344" w:rsidRPr="00725FA1">
              <w:rPr>
                <w:rStyle w:val="Hyperlink"/>
                <w:noProof/>
              </w:rPr>
              <w:t>Prilog 3 – PRIJEDLOG UGOVORA</w:t>
            </w:r>
            <w:r w:rsidR="00526344">
              <w:rPr>
                <w:noProof/>
                <w:webHidden/>
              </w:rPr>
              <w:tab/>
            </w:r>
            <w:r w:rsidR="00526344">
              <w:rPr>
                <w:noProof/>
                <w:webHidden/>
              </w:rPr>
              <w:fldChar w:fldCharType="begin"/>
            </w:r>
            <w:r w:rsidR="00526344">
              <w:rPr>
                <w:noProof/>
                <w:webHidden/>
              </w:rPr>
              <w:instrText xml:space="preserve"> PAGEREF _Toc53408023 \h </w:instrText>
            </w:r>
            <w:r w:rsidR="00526344">
              <w:rPr>
                <w:noProof/>
                <w:webHidden/>
              </w:rPr>
            </w:r>
            <w:r w:rsidR="00526344">
              <w:rPr>
                <w:noProof/>
                <w:webHidden/>
              </w:rPr>
              <w:fldChar w:fldCharType="separate"/>
            </w:r>
            <w:r w:rsidR="00526344">
              <w:rPr>
                <w:noProof/>
                <w:webHidden/>
              </w:rPr>
              <w:t>21</w:t>
            </w:r>
            <w:r w:rsidR="00526344">
              <w:rPr>
                <w:noProof/>
                <w:webHidden/>
              </w:rPr>
              <w:fldChar w:fldCharType="end"/>
            </w:r>
          </w:hyperlink>
        </w:p>
        <w:p w14:paraId="108612BF" w14:textId="3662A87B" w:rsidR="00AB2FDA" w:rsidRPr="00885196" w:rsidRDefault="00885196" w:rsidP="00885196">
          <w:pPr>
            <w:rPr>
              <w:b/>
              <w:bCs/>
              <w:noProof/>
            </w:rPr>
          </w:pPr>
          <w:r w:rsidRPr="000E1629">
            <w:rPr>
              <w:b/>
              <w:bCs/>
              <w:noProof/>
              <w:color w:val="7F7F7F" w:themeColor="text1" w:themeTint="80"/>
              <w:sz w:val="24"/>
            </w:rPr>
            <w:fldChar w:fldCharType="end"/>
          </w:r>
        </w:p>
      </w:sdtContent>
    </w:sdt>
    <w:p w14:paraId="004680CE" w14:textId="46BCADAD" w:rsidR="00AB2FDA" w:rsidRDefault="00AB2FDA" w:rsidP="00AB2FDA">
      <w:pPr>
        <w:pStyle w:val="Azrastil"/>
        <w:rPr>
          <w:szCs w:val="20"/>
        </w:rPr>
      </w:pPr>
    </w:p>
    <w:p w14:paraId="4F5F9785" w14:textId="10B3C093" w:rsidR="00885196" w:rsidRDefault="00885196" w:rsidP="00AB2FDA">
      <w:pPr>
        <w:pStyle w:val="Azrastil"/>
        <w:rPr>
          <w:szCs w:val="20"/>
        </w:rPr>
      </w:pPr>
    </w:p>
    <w:p w14:paraId="5AEF7688" w14:textId="7EC74C77" w:rsidR="00885196" w:rsidRDefault="00885196" w:rsidP="00AB2FDA">
      <w:pPr>
        <w:pStyle w:val="Azrastil"/>
        <w:rPr>
          <w:szCs w:val="20"/>
        </w:rPr>
      </w:pPr>
    </w:p>
    <w:p w14:paraId="3ECD7062" w14:textId="253C019F" w:rsidR="00885196" w:rsidRDefault="00885196" w:rsidP="00AB2FDA">
      <w:pPr>
        <w:pStyle w:val="Azrastil"/>
        <w:rPr>
          <w:szCs w:val="20"/>
        </w:rPr>
      </w:pPr>
    </w:p>
    <w:p w14:paraId="0A16E48A" w14:textId="4439192E" w:rsidR="00885196" w:rsidRDefault="00885196" w:rsidP="00AB2FDA">
      <w:pPr>
        <w:pStyle w:val="Azrastil"/>
        <w:rPr>
          <w:szCs w:val="20"/>
        </w:rPr>
      </w:pPr>
    </w:p>
    <w:p w14:paraId="5D87C2B1" w14:textId="334AC61F" w:rsidR="00885196" w:rsidRDefault="00885196" w:rsidP="00AB2FDA">
      <w:pPr>
        <w:pStyle w:val="Azrastil"/>
        <w:rPr>
          <w:szCs w:val="20"/>
        </w:rPr>
      </w:pPr>
    </w:p>
    <w:p w14:paraId="569F6F93" w14:textId="626F84E3" w:rsidR="00885196" w:rsidRDefault="00885196" w:rsidP="00AB2FDA">
      <w:pPr>
        <w:pStyle w:val="Azrastil"/>
        <w:rPr>
          <w:szCs w:val="20"/>
        </w:rPr>
      </w:pPr>
    </w:p>
    <w:p w14:paraId="6B49F5AB" w14:textId="2D14A954" w:rsidR="00885196" w:rsidRDefault="00885196" w:rsidP="00AB2FDA">
      <w:pPr>
        <w:pStyle w:val="Azrastil"/>
        <w:rPr>
          <w:szCs w:val="20"/>
        </w:rPr>
      </w:pPr>
    </w:p>
    <w:p w14:paraId="0CB0BCA2" w14:textId="77777777" w:rsidR="00885196" w:rsidRPr="00D37ACF" w:rsidRDefault="00885196"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53407990"/>
      <w:r w:rsidRPr="00D37ACF">
        <w:rPr>
          <w:sz w:val="32"/>
        </w:rPr>
        <w:lastRenderedPageBreak/>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53407991"/>
      <w:r w:rsidRPr="00D37ACF">
        <w:rPr>
          <w:sz w:val="32"/>
        </w:rPr>
        <w:t>Podaci o osobi zaduženoj za kontakt</w:t>
      </w:r>
      <w:bookmarkEnd w:id="2"/>
    </w:p>
    <w:p w14:paraId="2021D983" w14:textId="3AACCE8F"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F551E5" w:rsidRPr="00D37ACF">
        <w:rPr>
          <w:szCs w:val="20"/>
        </w:rPr>
        <w:t xml:space="preserve">Gordana Gradiški, mag. oec., </w:t>
      </w:r>
      <w:r w:rsidR="00F551E5" w:rsidRPr="00D37ACF">
        <w:rPr>
          <w:szCs w:val="20"/>
          <w:lang w:val="en-US"/>
        </w:rPr>
        <w:t>Azra Čengić, mag.</w:t>
      </w:r>
      <w:r w:rsidR="00FB6B5C" w:rsidRPr="00D37ACF">
        <w:rPr>
          <w:szCs w:val="20"/>
          <w:lang w:val="en-US"/>
        </w:rPr>
        <w:t xml:space="preserve"> </w:t>
      </w:r>
      <w:r w:rsidR="00F551E5" w:rsidRPr="00D37ACF">
        <w:rPr>
          <w:szCs w:val="20"/>
          <w:lang w:val="en-US"/>
        </w:rPr>
        <w:t>oec</w:t>
      </w:r>
      <w:r w:rsidR="00B45084" w:rsidRPr="00D37ACF">
        <w:rPr>
          <w:szCs w:val="20"/>
          <w:lang w:val="en-US"/>
        </w:rPr>
        <w:t>.</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53407992"/>
      <w:r w:rsidRPr="00D37ACF">
        <w:rPr>
          <w:sz w:val="32"/>
        </w:rPr>
        <w:t>Podaci o postupku</w:t>
      </w:r>
      <w:bookmarkEnd w:id="3"/>
    </w:p>
    <w:p w14:paraId="361E2912" w14:textId="5EFF2E84"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4222C9">
        <w:rPr>
          <w:rFonts w:cs="Tahoma"/>
          <w:b/>
          <w:szCs w:val="20"/>
        </w:rPr>
        <w:t>abave: Prehrambene namirnice</w:t>
      </w:r>
    </w:p>
    <w:p w14:paraId="55D808AF" w14:textId="77777777" w:rsidR="009D09B8" w:rsidRPr="00D37ACF" w:rsidRDefault="009D09B8" w:rsidP="009D09B8">
      <w:pPr>
        <w:pStyle w:val="Azrastil"/>
        <w:jc w:val="both"/>
        <w:rPr>
          <w:rFonts w:eastAsia="Times New Roman"/>
          <w:b/>
          <w:szCs w:val="20"/>
        </w:rPr>
      </w:pPr>
    </w:p>
    <w:p w14:paraId="7A0ECC88" w14:textId="19D2B9C8"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4222C9">
        <w:rPr>
          <w:rFonts w:cs="Tahoma"/>
          <w:szCs w:val="20"/>
        </w:rPr>
        <w:t>96</w:t>
      </w:r>
      <w:r w:rsidRPr="00D37ACF">
        <w:rPr>
          <w:rFonts w:cs="Tahoma"/>
          <w:szCs w:val="20"/>
        </w:rPr>
        <w:t>/2020 JN</w:t>
      </w:r>
    </w:p>
    <w:p w14:paraId="41B00BAA" w14:textId="77777777" w:rsidR="009D09B8" w:rsidRPr="00D37ACF" w:rsidRDefault="009D09B8" w:rsidP="009D09B8">
      <w:pPr>
        <w:pStyle w:val="Azrastil"/>
        <w:jc w:val="both"/>
        <w:rPr>
          <w:rFonts w:eastAsia="Times New Roman"/>
          <w:b/>
          <w:szCs w:val="20"/>
        </w:rPr>
      </w:pPr>
    </w:p>
    <w:p w14:paraId="3D1CA0AC" w14:textId="10E65ECE" w:rsidR="009D09B8" w:rsidRPr="004222C9" w:rsidRDefault="00C20462" w:rsidP="009D09B8">
      <w:pPr>
        <w:pStyle w:val="Azrastil"/>
        <w:numPr>
          <w:ilvl w:val="0"/>
          <w:numId w:val="1"/>
        </w:numPr>
        <w:tabs>
          <w:tab w:val="clear" w:pos="0"/>
        </w:tabs>
        <w:spacing w:after="200" w:line="276" w:lineRule="auto"/>
        <w:jc w:val="both"/>
        <w:rPr>
          <w:rFonts w:eastAsia="Times New Roman"/>
          <w:szCs w:val="20"/>
        </w:rPr>
      </w:pPr>
      <w:r w:rsidRPr="003F4F62">
        <w:rPr>
          <w:rFonts w:eastAsia="Times New Roman"/>
          <w:b/>
          <w:bCs/>
          <w:szCs w:val="20"/>
        </w:rPr>
        <w:t>CPV:</w:t>
      </w:r>
      <w:r w:rsidR="004222C9" w:rsidRPr="003F4F62">
        <w:rPr>
          <w:rFonts w:eastAsia="Times New Roman"/>
          <w:szCs w:val="20"/>
        </w:rPr>
        <w:t xml:space="preserve"> 15800000-7</w:t>
      </w:r>
      <w:r w:rsidR="004222C9">
        <w:rPr>
          <w:rFonts w:eastAsia="Times New Roman"/>
          <w:szCs w:val="20"/>
        </w:rPr>
        <w:t xml:space="preserve"> Razni prehrambeni proizvodi</w:t>
      </w:r>
    </w:p>
    <w:p w14:paraId="0B298006" w14:textId="1F4A463D"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712FAF" w:rsidRPr="00D37ACF">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0A1C18F3" w14:textId="145E487F" w:rsidR="00F611F9" w:rsidRPr="00AC3990" w:rsidRDefault="00CD740A" w:rsidP="00AC3990">
      <w:pPr>
        <w:pStyle w:val="ListParagraph"/>
        <w:numPr>
          <w:ilvl w:val="0"/>
          <w:numId w:val="1"/>
        </w:numPr>
        <w:spacing w:after="0"/>
        <w:rPr>
          <w:snapToGrid w:val="0"/>
        </w:rPr>
      </w:pPr>
      <w:r w:rsidRPr="00D37ACF">
        <w:rPr>
          <w:rFonts w:eastAsia="Times New Roman"/>
          <w:b/>
          <w:szCs w:val="20"/>
        </w:rPr>
        <w:t>Rok isporuke</w:t>
      </w:r>
      <w:r w:rsidRPr="00D37ACF">
        <w:rPr>
          <w:rFonts w:cs="Tahoma"/>
          <w:szCs w:val="20"/>
        </w:rPr>
        <w:t xml:space="preserve">: </w:t>
      </w:r>
      <w:r w:rsidR="00AC3990" w:rsidRPr="00AE2BFA">
        <w:rPr>
          <w:snapToGrid w:val="0"/>
        </w:rPr>
        <w:t>Početak isporuke je odmah po sklapanju ugovora, temeljem izdanih narudžbenica, po kojima će se ugovorena roba sukcesivno naručivati i isporučivati, u roku/rokovima koje je ponuditelj iskazao kao necjenovni kriterij za odabir ekonomski najpovoljnije ponude. Naručitelj nije dužan naručiti sve količine predviđene ponudbenim troškovnikom.</w:t>
      </w:r>
    </w:p>
    <w:p w14:paraId="025DDDD3" w14:textId="1353275A" w:rsidR="00F611F9" w:rsidRPr="00F611F9" w:rsidRDefault="00F611F9" w:rsidP="00F611F9">
      <w:pPr>
        <w:pStyle w:val="Azrastil"/>
        <w:jc w:val="both"/>
        <w:rPr>
          <w:rFonts w:cs="Tahoma"/>
          <w:szCs w:val="20"/>
          <w:lang w:val="en-US"/>
        </w:rPr>
      </w:pPr>
    </w:p>
    <w:p w14:paraId="343520E3" w14:textId="19C67BF7" w:rsidR="00F611F9" w:rsidRPr="009D09B8" w:rsidRDefault="00F611F9" w:rsidP="00FE78BC">
      <w:pPr>
        <w:pStyle w:val="Azrastil"/>
        <w:numPr>
          <w:ilvl w:val="0"/>
          <w:numId w:val="1"/>
        </w:numPr>
        <w:jc w:val="both"/>
        <w:rPr>
          <w:rFonts w:cs="Tahoma"/>
          <w:szCs w:val="20"/>
          <w:lang w:val="en-US"/>
        </w:rPr>
      </w:pPr>
      <w:r w:rsidRPr="00F611F9">
        <w:rPr>
          <w:rFonts w:cs="Tahoma"/>
          <w:b/>
          <w:szCs w:val="20"/>
          <w:lang w:val="en-US"/>
        </w:rPr>
        <w:t>Procijenjena vrijednost:</w:t>
      </w:r>
      <w:r>
        <w:rPr>
          <w:rFonts w:cs="Tahoma"/>
          <w:szCs w:val="20"/>
          <w:lang w:val="en-US"/>
        </w:rPr>
        <w:t xml:space="preserve"> 57.650,00 kn</w:t>
      </w:r>
    </w:p>
    <w:p w14:paraId="5FBBAB1C" w14:textId="77777777" w:rsidR="009D09B8" w:rsidRPr="00D37ACF" w:rsidRDefault="009D09B8" w:rsidP="009D09B8">
      <w:pPr>
        <w:pStyle w:val="Azrastil"/>
        <w:jc w:val="both"/>
        <w:rPr>
          <w:rFonts w:cs="Tahoma"/>
          <w:szCs w:val="20"/>
          <w:lang w:val="en-US"/>
        </w:rPr>
      </w:pPr>
    </w:p>
    <w:p w14:paraId="7EAE0954" w14:textId="671F9388"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006123C3">
        <w:rPr>
          <w:rFonts w:eastAsia="Times New Roman"/>
          <w:szCs w:val="20"/>
        </w:rPr>
        <w:t xml:space="preserve">Predmet nabave podijeljen je u </w:t>
      </w:r>
      <w:r w:rsidR="003F4F62">
        <w:rPr>
          <w:rFonts w:eastAsia="Times New Roman"/>
          <w:szCs w:val="20"/>
        </w:rPr>
        <w:t>7</w:t>
      </w:r>
      <w:r w:rsidR="006123C3">
        <w:rPr>
          <w:rFonts w:eastAsia="Times New Roman"/>
          <w:szCs w:val="20"/>
        </w:rPr>
        <w:t xml:space="preserve"> grup</w:t>
      </w:r>
      <w:r w:rsidR="003F4F62">
        <w:rPr>
          <w:rFonts w:eastAsia="Times New Roman"/>
          <w:szCs w:val="20"/>
        </w:rPr>
        <w:t>a</w:t>
      </w:r>
      <w:r w:rsidR="006123C3">
        <w:rPr>
          <w:rFonts w:eastAsia="Times New Roman"/>
          <w:szCs w:val="20"/>
        </w:rPr>
        <w:t>:</w:t>
      </w:r>
    </w:p>
    <w:p w14:paraId="24D26B50" w14:textId="2B619DF1" w:rsidR="006123C3" w:rsidRDefault="006123C3" w:rsidP="006123C3">
      <w:pPr>
        <w:pStyle w:val="Azrastil"/>
        <w:jc w:val="both"/>
        <w:rPr>
          <w:rFonts w:eastAsia="Times New Roman" w:cstheme="minorBidi"/>
          <w:noProof w:val="0"/>
          <w:szCs w:val="20"/>
          <w:lang w:eastAsia="en-US"/>
        </w:rPr>
      </w:pPr>
    </w:p>
    <w:p w14:paraId="5AF4F06E" w14:textId="09EB233B" w:rsidR="006123C3" w:rsidRDefault="006123C3" w:rsidP="006123C3">
      <w:pPr>
        <w:pStyle w:val="Azrastil"/>
        <w:jc w:val="both"/>
        <w:rPr>
          <w:rFonts w:eastAsia="Times New Roman" w:cstheme="minorBidi"/>
          <w:noProof w:val="0"/>
          <w:szCs w:val="20"/>
          <w:lang w:eastAsia="en-US"/>
        </w:rPr>
      </w:pPr>
    </w:p>
    <w:tbl>
      <w:tblPr>
        <w:tblStyle w:val="TableGrid"/>
        <w:tblW w:w="0" w:type="auto"/>
        <w:jc w:val="center"/>
        <w:tblLook w:val="04A0" w:firstRow="1" w:lastRow="0" w:firstColumn="1" w:lastColumn="0" w:noHBand="0" w:noVBand="1"/>
      </w:tblPr>
      <w:tblGrid>
        <w:gridCol w:w="2472"/>
        <w:gridCol w:w="3660"/>
        <w:gridCol w:w="3610"/>
      </w:tblGrid>
      <w:tr w:rsidR="006123C3" w:rsidRPr="001053D2" w14:paraId="3FA45953" w14:textId="77777777" w:rsidTr="00454A3A">
        <w:trPr>
          <w:trHeight w:val="232"/>
          <w:jc w:val="center"/>
        </w:trPr>
        <w:tc>
          <w:tcPr>
            <w:tcW w:w="2472" w:type="dxa"/>
            <w:shd w:val="clear" w:color="auto" w:fill="DBE5F1" w:themeFill="accent1" w:themeFillTint="33"/>
          </w:tcPr>
          <w:p w14:paraId="77B45A5B" w14:textId="77777777" w:rsidR="006123C3" w:rsidRPr="006123C3" w:rsidRDefault="006123C3" w:rsidP="001A109F">
            <w:pPr>
              <w:pStyle w:val="Heading2"/>
              <w:spacing w:before="0"/>
              <w:jc w:val="center"/>
              <w:outlineLvl w:val="1"/>
              <w:rPr>
                <w:rFonts w:asciiTheme="minorHAnsi" w:hAnsiTheme="minorHAnsi" w:cstheme="minorHAnsi"/>
                <w:color w:val="000000" w:themeColor="text1"/>
                <w:sz w:val="22"/>
                <w:szCs w:val="22"/>
              </w:rPr>
            </w:pPr>
            <w:bookmarkStart w:id="4" w:name="_Toc53407459"/>
            <w:bookmarkStart w:id="5" w:name="_Toc53407793"/>
            <w:bookmarkStart w:id="6" w:name="_Toc53407993"/>
            <w:r w:rsidRPr="006123C3">
              <w:rPr>
                <w:rFonts w:asciiTheme="minorHAnsi" w:hAnsiTheme="minorHAnsi" w:cstheme="minorHAnsi"/>
                <w:color w:val="000000" w:themeColor="text1"/>
                <w:sz w:val="22"/>
                <w:szCs w:val="22"/>
              </w:rPr>
              <w:t>Broj grupe</w:t>
            </w:r>
            <w:bookmarkEnd w:id="4"/>
            <w:bookmarkEnd w:id="5"/>
            <w:bookmarkEnd w:id="6"/>
          </w:p>
        </w:tc>
        <w:tc>
          <w:tcPr>
            <w:tcW w:w="3660" w:type="dxa"/>
            <w:shd w:val="clear" w:color="auto" w:fill="DBE5F1" w:themeFill="accent1" w:themeFillTint="33"/>
          </w:tcPr>
          <w:p w14:paraId="5CFB4B98" w14:textId="77777777" w:rsidR="006123C3" w:rsidRPr="006123C3" w:rsidRDefault="006123C3" w:rsidP="001A109F">
            <w:pPr>
              <w:pStyle w:val="Heading2"/>
              <w:spacing w:before="0"/>
              <w:jc w:val="center"/>
              <w:outlineLvl w:val="1"/>
              <w:rPr>
                <w:rFonts w:asciiTheme="minorHAnsi" w:hAnsiTheme="minorHAnsi" w:cstheme="minorHAnsi"/>
                <w:color w:val="000000" w:themeColor="text1"/>
                <w:sz w:val="22"/>
                <w:szCs w:val="22"/>
              </w:rPr>
            </w:pPr>
            <w:bookmarkStart w:id="7" w:name="_Toc53407460"/>
            <w:bookmarkStart w:id="8" w:name="_Toc53407794"/>
            <w:bookmarkStart w:id="9" w:name="_Toc53407994"/>
            <w:r w:rsidRPr="006123C3">
              <w:rPr>
                <w:rFonts w:asciiTheme="minorHAnsi" w:hAnsiTheme="minorHAnsi" w:cstheme="minorHAnsi"/>
                <w:color w:val="000000" w:themeColor="text1"/>
                <w:sz w:val="22"/>
                <w:szCs w:val="22"/>
              </w:rPr>
              <w:t>Naziv grupe</w:t>
            </w:r>
            <w:bookmarkEnd w:id="7"/>
            <w:bookmarkEnd w:id="8"/>
            <w:bookmarkEnd w:id="9"/>
          </w:p>
        </w:tc>
        <w:tc>
          <w:tcPr>
            <w:tcW w:w="3610" w:type="dxa"/>
            <w:tcBorders>
              <w:bottom w:val="single" w:sz="4" w:space="0" w:color="auto"/>
            </w:tcBorders>
            <w:shd w:val="clear" w:color="auto" w:fill="DBE5F1" w:themeFill="accent1" w:themeFillTint="33"/>
          </w:tcPr>
          <w:p w14:paraId="2F8FEDD9" w14:textId="77777777" w:rsidR="006123C3" w:rsidRPr="006123C3" w:rsidRDefault="006123C3" w:rsidP="001A109F">
            <w:pPr>
              <w:pStyle w:val="Heading2"/>
              <w:spacing w:before="0"/>
              <w:jc w:val="center"/>
              <w:outlineLvl w:val="1"/>
              <w:rPr>
                <w:rFonts w:asciiTheme="minorHAnsi" w:hAnsiTheme="minorHAnsi" w:cstheme="minorHAnsi"/>
                <w:color w:val="000000" w:themeColor="text1"/>
                <w:sz w:val="22"/>
                <w:szCs w:val="22"/>
              </w:rPr>
            </w:pPr>
            <w:bookmarkStart w:id="10" w:name="_Toc53407461"/>
            <w:bookmarkStart w:id="11" w:name="_Toc53407795"/>
            <w:bookmarkStart w:id="12" w:name="_Toc53407995"/>
            <w:r w:rsidRPr="006123C3">
              <w:rPr>
                <w:rFonts w:asciiTheme="minorHAnsi" w:hAnsiTheme="minorHAnsi" w:cstheme="minorHAnsi"/>
                <w:color w:val="000000" w:themeColor="text1"/>
                <w:sz w:val="22"/>
                <w:szCs w:val="22"/>
              </w:rPr>
              <w:t>Ukupna procijenjena vrijednost grupe bez PDV-a, u kn</w:t>
            </w:r>
            <w:bookmarkEnd w:id="10"/>
            <w:bookmarkEnd w:id="11"/>
            <w:bookmarkEnd w:id="12"/>
          </w:p>
        </w:tc>
      </w:tr>
      <w:tr w:rsidR="006123C3" w:rsidRPr="001053D2" w14:paraId="30CB7DAD" w14:textId="77777777" w:rsidTr="00454A3A">
        <w:trPr>
          <w:trHeight w:val="219"/>
          <w:jc w:val="center"/>
        </w:trPr>
        <w:tc>
          <w:tcPr>
            <w:tcW w:w="2472" w:type="dxa"/>
          </w:tcPr>
          <w:p w14:paraId="1F03A789" w14:textId="3C58BB85" w:rsidR="006123C3" w:rsidRPr="00454A3A" w:rsidRDefault="00454A3A" w:rsidP="00454A3A">
            <w:pPr>
              <w:pStyle w:val="Style2"/>
              <w:numPr>
                <w:ilvl w:val="0"/>
                <w:numId w:val="0"/>
              </w:numPr>
              <w:spacing w:before="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Pr="00454A3A">
              <w:rPr>
                <w:rFonts w:asciiTheme="minorHAnsi" w:hAnsiTheme="minorHAnsi" w:cstheme="minorHAnsi"/>
                <w:color w:val="000000" w:themeColor="text1"/>
                <w:sz w:val="22"/>
                <w:szCs w:val="22"/>
              </w:rPr>
              <w:t>A</w:t>
            </w:r>
          </w:p>
        </w:tc>
        <w:tc>
          <w:tcPr>
            <w:tcW w:w="3660" w:type="dxa"/>
          </w:tcPr>
          <w:p w14:paraId="6A3EF933" w14:textId="0D87BB5A" w:rsidR="006123C3" w:rsidRPr="006123C3" w:rsidRDefault="0061247B" w:rsidP="001A109F">
            <w:pPr>
              <w:rPr>
                <w:rFonts w:ascii="Calibri" w:hAnsi="Calibri" w:cs="Calibri"/>
                <w:b/>
                <w:bCs/>
                <w:color w:val="000000"/>
              </w:rPr>
            </w:pPr>
            <w:r>
              <w:rPr>
                <w:rFonts w:ascii="Calibri" w:hAnsi="Calibri" w:cs="Calibri"/>
                <w:b/>
                <w:bCs/>
                <w:color w:val="000000"/>
              </w:rPr>
              <w:t>Dojenački mliječni proizvodi</w:t>
            </w:r>
            <w:r w:rsidR="00454A3A">
              <w:rPr>
                <w:rFonts w:ascii="Calibri" w:hAnsi="Calibri" w:cs="Calibri"/>
                <w:b/>
                <w:bCs/>
                <w:color w:val="000000"/>
              </w:rPr>
              <w:t xml:space="preserve"> A</w:t>
            </w:r>
          </w:p>
        </w:tc>
        <w:tc>
          <w:tcPr>
            <w:tcW w:w="3610" w:type="dxa"/>
            <w:tcBorders>
              <w:top w:val="single" w:sz="4" w:space="0" w:color="auto"/>
              <w:left w:val="nil"/>
              <w:bottom w:val="single" w:sz="4" w:space="0" w:color="auto"/>
              <w:right w:val="single" w:sz="4" w:space="0" w:color="auto"/>
            </w:tcBorders>
            <w:shd w:val="clear" w:color="auto" w:fill="auto"/>
            <w:vAlign w:val="center"/>
          </w:tcPr>
          <w:p w14:paraId="0CEB0FD8" w14:textId="20C5D0D5" w:rsidR="006123C3" w:rsidRPr="006123C3" w:rsidRDefault="003F4F62" w:rsidP="001A109F">
            <w:pPr>
              <w:pStyle w:val="Heading2"/>
              <w:spacing w:before="0"/>
              <w:jc w:val="center"/>
              <w:outlineLvl w:val="1"/>
              <w:rPr>
                <w:rFonts w:asciiTheme="minorHAnsi" w:hAnsiTheme="minorHAnsi" w:cstheme="minorHAnsi"/>
                <w:b/>
                <w:color w:val="000000" w:themeColor="text1"/>
                <w:sz w:val="22"/>
                <w:szCs w:val="22"/>
              </w:rPr>
            </w:pPr>
            <w:bookmarkStart w:id="13" w:name="_Toc53407462"/>
            <w:bookmarkStart w:id="14" w:name="_Toc53407796"/>
            <w:bookmarkStart w:id="15" w:name="_Toc53407996"/>
            <w:r>
              <w:rPr>
                <w:rFonts w:asciiTheme="minorHAnsi" w:hAnsiTheme="minorHAnsi" w:cstheme="minorHAnsi"/>
                <w:b/>
                <w:color w:val="000000" w:themeColor="text1"/>
                <w:sz w:val="22"/>
                <w:szCs w:val="22"/>
              </w:rPr>
              <w:t>11</w:t>
            </w:r>
            <w:r w:rsidR="0061247B">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5</w:t>
            </w:r>
            <w:r w:rsidR="0061247B">
              <w:rPr>
                <w:rFonts w:asciiTheme="minorHAnsi" w:hAnsiTheme="minorHAnsi" w:cstheme="minorHAnsi"/>
                <w:b/>
                <w:color w:val="000000" w:themeColor="text1"/>
                <w:sz w:val="22"/>
                <w:szCs w:val="22"/>
              </w:rPr>
              <w:t>0,00</w:t>
            </w:r>
            <w:bookmarkEnd w:id="13"/>
            <w:bookmarkEnd w:id="14"/>
            <w:bookmarkEnd w:id="15"/>
          </w:p>
        </w:tc>
      </w:tr>
      <w:tr w:rsidR="00454A3A" w:rsidRPr="001053D2" w14:paraId="6AE85961" w14:textId="77777777" w:rsidTr="00454A3A">
        <w:trPr>
          <w:trHeight w:val="219"/>
          <w:jc w:val="center"/>
        </w:trPr>
        <w:tc>
          <w:tcPr>
            <w:tcW w:w="2472" w:type="dxa"/>
          </w:tcPr>
          <w:p w14:paraId="5F60DA5D" w14:textId="0323D64C" w:rsidR="00454A3A" w:rsidRPr="006123C3" w:rsidRDefault="00454A3A" w:rsidP="00454A3A">
            <w:pPr>
              <w:pStyle w:val="Heading2"/>
              <w:spacing w:before="0"/>
              <w:jc w:val="center"/>
              <w:outlineLvl w:val="1"/>
              <w:rPr>
                <w:rFonts w:asciiTheme="minorHAnsi" w:hAnsiTheme="minorHAnsi" w:cstheme="minorHAnsi"/>
                <w:b/>
                <w:color w:val="000000" w:themeColor="text1"/>
                <w:sz w:val="22"/>
                <w:szCs w:val="22"/>
              </w:rPr>
            </w:pPr>
            <w:bookmarkStart w:id="16" w:name="_Toc53407463"/>
            <w:bookmarkStart w:id="17" w:name="_Toc53407797"/>
            <w:bookmarkStart w:id="18" w:name="_Toc53407997"/>
            <w:r>
              <w:rPr>
                <w:rFonts w:asciiTheme="minorHAnsi" w:hAnsiTheme="minorHAnsi" w:cstheme="minorHAnsi"/>
                <w:b/>
                <w:color w:val="000000" w:themeColor="text1"/>
                <w:sz w:val="22"/>
                <w:szCs w:val="22"/>
              </w:rPr>
              <w:t>1.B</w:t>
            </w:r>
            <w:bookmarkEnd w:id="16"/>
            <w:bookmarkEnd w:id="17"/>
            <w:bookmarkEnd w:id="18"/>
          </w:p>
        </w:tc>
        <w:tc>
          <w:tcPr>
            <w:tcW w:w="3660" w:type="dxa"/>
          </w:tcPr>
          <w:p w14:paraId="21A6096A" w14:textId="33CA24F4" w:rsidR="00454A3A" w:rsidRDefault="00454A3A" w:rsidP="00454A3A">
            <w:pPr>
              <w:rPr>
                <w:rFonts w:ascii="Calibri" w:hAnsi="Calibri" w:cs="Calibri"/>
                <w:b/>
                <w:bCs/>
                <w:color w:val="000000"/>
              </w:rPr>
            </w:pPr>
            <w:r w:rsidRPr="00FF65F8">
              <w:rPr>
                <w:rFonts w:ascii="Calibri" w:hAnsi="Calibri" w:cs="Calibri"/>
                <w:b/>
                <w:bCs/>
                <w:color w:val="000000"/>
              </w:rPr>
              <w:t>Dojenački mliječni proizvodi</w:t>
            </w:r>
            <w:r>
              <w:rPr>
                <w:rFonts w:ascii="Calibri" w:hAnsi="Calibri" w:cs="Calibri"/>
                <w:b/>
                <w:bCs/>
                <w:color w:val="000000"/>
              </w:rPr>
              <w:t xml:space="preserve"> B</w:t>
            </w:r>
          </w:p>
        </w:tc>
        <w:tc>
          <w:tcPr>
            <w:tcW w:w="3610" w:type="dxa"/>
            <w:tcBorders>
              <w:top w:val="single" w:sz="4" w:space="0" w:color="auto"/>
              <w:left w:val="nil"/>
              <w:bottom w:val="single" w:sz="4" w:space="0" w:color="auto"/>
              <w:right w:val="single" w:sz="4" w:space="0" w:color="auto"/>
            </w:tcBorders>
            <w:shd w:val="clear" w:color="auto" w:fill="auto"/>
            <w:vAlign w:val="center"/>
          </w:tcPr>
          <w:p w14:paraId="79C3E2FF" w14:textId="6EC2E7FC" w:rsidR="00454A3A" w:rsidRDefault="003F4F62" w:rsidP="00454A3A">
            <w:pPr>
              <w:pStyle w:val="Heading2"/>
              <w:spacing w:before="0"/>
              <w:jc w:val="center"/>
              <w:outlineLvl w:val="1"/>
              <w:rPr>
                <w:rFonts w:asciiTheme="minorHAnsi" w:hAnsiTheme="minorHAnsi" w:cstheme="minorHAnsi"/>
                <w:b/>
                <w:color w:val="000000" w:themeColor="text1"/>
                <w:sz w:val="22"/>
                <w:szCs w:val="22"/>
              </w:rPr>
            </w:pPr>
            <w:bookmarkStart w:id="19" w:name="_Toc53407464"/>
            <w:bookmarkStart w:id="20" w:name="_Toc53407798"/>
            <w:bookmarkStart w:id="21" w:name="_Toc53407998"/>
            <w:r>
              <w:rPr>
                <w:rFonts w:asciiTheme="minorHAnsi" w:hAnsiTheme="minorHAnsi" w:cstheme="minorHAnsi"/>
                <w:b/>
                <w:color w:val="000000" w:themeColor="text1"/>
                <w:sz w:val="22"/>
                <w:szCs w:val="22"/>
              </w:rPr>
              <w:t>2.650,00</w:t>
            </w:r>
            <w:bookmarkEnd w:id="19"/>
            <w:bookmarkEnd w:id="20"/>
            <w:bookmarkEnd w:id="21"/>
          </w:p>
        </w:tc>
      </w:tr>
      <w:tr w:rsidR="00454A3A" w:rsidRPr="001053D2" w14:paraId="5161C702" w14:textId="77777777" w:rsidTr="00454A3A">
        <w:trPr>
          <w:trHeight w:val="219"/>
          <w:jc w:val="center"/>
        </w:trPr>
        <w:tc>
          <w:tcPr>
            <w:tcW w:w="2472" w:type="dxa"/>
          </w:tcPr>
          <w:p w14:paraId="22733AB4" w14:textId="2E07420D" w:rsidR="00454A3A" w:rsidRPr="006123C3" w:rsidRDefault="00454A3A" w:rsidP="00454A3A">
            <w:pPr>
              <w:pStyle w:val="Heading2"/>
              <w:spacing w:before="0"/>
              <w:jc w:val="center"/>
              <w:outlineLvl w:val="1"/>
              <w:rPr>
                <w:rFonts w:asciiTheme="minorHAnsi" w:hAnsiTheme="minorHAnsi" w:cstheme="minorHAnsi"/>
                <w:b/>
                <w:color w:val="000000" w:themeColor="text1"/>
                <w:sz w:val="22"/>
                <w:szCs w:val="22"/>
              </w:rPr>
            </w:pPr>
            <w:bookmarkStart w:id="22" w:name="_Toc53407465"/>
            <w:bookmarkStart w:id="23" w:name="_Toc53407799"/>
            <w:bookmarkStart w:id="24" w:name="_Toc53407999"/>
            <w:r>
              <w:rPr>
                <w:rFonts w:asciiTheme="minorHAnsi" w:hAnsiTheme="minorHAnsi" w:cstheme="minorHAnsi"/>
                <w:b/>
                <w:color w:val="000000" w:themeColor="text1"/>
                <w:sz w:val="22"/>
                <w:szCs w:val="22"/>
              </w:rPr>
              <w:t>1.C</w:t>
            </w:r>
            <w:bookmarkEnd w:id="22"/>
            <w:bookmarkEnd w:id="23"/>
            <w:bookmarkEnd w:id="24"/>
          </w:p>
        </w:tc>
        <w:tc>
          <w:tcPr>
            <w:tcW w:w="3660" w:type="dxa"/>
          </w:tcPr>
          <w:p w14:paraId="399FC5D6" w14:textId="142765B6" w:rsidR="00454A3A" w:rsidRDefault="00454A3A" w:rsidP="00454A3A">
            <w:pPr>
              <w:rPr>
                <w:rFonts w:ascii="Calibri" w:hAnsi="Calibri" w:cs="Calibri"/>
                <w:b/>
                <w:bCs/>
                <w:color w:val="000000"/>
              </w:rPr>
            </w:pPr>
            <w:r w:rsidRPr="00FF65F8">
              <w:rPr>
                <w:rFonts w:ascii="Calibri" w:hAnsi="Calibri" w:cs="Calibri"/>
                <w:b/>
                <w:bCs/>
                <w:color w:val="000000"/>
              </w:rPr>
              <w:t>Dojenački mliječni proizvodi</w:t>
            </w:r>
            <w:r>
              <w:rPr>
                <w:rFonts w:ascii="Calibri" w:hAnsi="Calibri" w:cs="Calibri"/>
                <w:b/>
                <w:bCs/>
                <w:color w:val="000000"/>
              </w:rPr>
              <w:t xml:space="preserve"> C</w:t>
            </w:r>
          </w:p>
        </w:tc>
        <w:tc>
          <w:tcPr>
            <w:tcW w:w="3610" w:type="dxa"/>
            <w:tcBorders>
              <w:top w:val="single" w:sz="4" w:space="0" w:color="auto"/>
              <w:left w:val="nil"/>
              <w:bottom w:val="single" w:sz="4" w:space="0" w:color="auto"/>
              <w:right w:val="single" w:sz="4" w:space="0" w:color="auto"/>
            </w:tcBorders>
            <w:shd w:val="clear" w:color="auto" w:fill="auto"/>
            <w:vAlign w:val="center"/>
          </w:tcPr>
          <w:p w14:paraId="4175704B" w14:textId="469279BD" w:rsidR="00454A3A" w:rsidRDefault="003F4F62" w:rsidP="00454A3A">
            <w:pPr>
              <w:pStyle w:val="Heading2"/>
              <w:spacing w:before="0"/>
              <w:jc w:val="center"/>
              <w:outlineLvl w:val="1"/>
              <w:rPr>
                <w:rFonts w:asciiTheme="minorHAnsi" w:hAnsiTheme="minorHAnsi" w:cstheme="minorHAnsi"/>
                <w:b/>
                <w:color w:val="000000" w:themeColor="text1"/>
                <w:sz w:val="22"/>
                <w:szCs w:val="22"/>
              </w:rPr>
            </w:pPr>
            <w:bookmarkStart w:id="25" w:name="_Toc53407466"/>
            <w:bookmarkStart w:id="26" w:name="_Toc53407800"/>
            <w:bookmarkStart w:id="27" w:name="_Toc53408000"/>
            <w:r>
              <w:rPr>
                <w:rFonts w:asciiTheme="minorHAnsi" w:hAnsiTheme="minorHAnsi" w:cstheme="minorHAnsi"/>
                <w:b/>
                <w:color w:val="000000" w:themeColor="text1"/>
                <w:sz w:val="22"/>
                <w:szCs w:val="22"/>
              </w:rPr>
              <w:t>15.250,00</w:t>
            </w:r>
            <w:bookmarkEnd w:id="25"/>
            <w:bookmarkEnd w:id="26"/>
            <w:bookmarkEnd w:id="27"/>
          </w:p>
        </w:tc>
      </w:tr>
      <w:tr w:rsidR="00454A3A" w:rsidRPr="001053D2" w14:paraId="4823F915" w14:textId="77777777" w:rsidTr="00454A3A">
        <w:trPr>
          <w:trHeight w:val="219"/>
          <w:jc w:val="center"/>
        </w:trPr>
        <w:tc>
          <w:tcPr>
            <w:tcW w:w="2472" w:type="dxa"/>
          </w:tcPr>
          <w:p w14:paraId="56BADF84" w14:textId="5F6551EA" w:rsidR="00454A3A" w:rsidRPr="006123C3" w:rsidRDefault="00454A3A" w:rsidP="00454A3A">
            <w:pPr>
              <w:pStyle w:val="Heading2"/>
              <w:spacing w:before="0"/>
              <w:jc w:val="center"/>
              <w:outlineLvl w:val="1"/>
              <w:rPr>
                <w:rFonts w:asciiTheme="minorHAnsi" w:hAnsiTheme="minorHAnsi" w:cstheme="minorHAnsi"/>
                <w:b/>
                <w:color w:val="000000" w:themeColor="text1"/>
                <w:sz w:val="22"/>
                <w:szCs w:val="22"/>
              </w:rPr>
            </w:pPr>
            <w:bookmarkStart w:id="28" w:name="_Toc53407467"/>
            <w:bookmarkStart w:id="29" w:name="_Toc53407801"/>
            <w:bookmarkStart w:id="30" w:name="_Toc53408001"/>
            <w:r>
              <w:rPr>
                <w:rFonts w:asciiTheme="minorHAnsi" w:hAnsiTheme="minorHAnsi" w:cstheme="minorHAnsi"/>
                <w:b/>
                <w:color w:val="000000" w:themeColor="text1"/>
                <w:sz w:val="22"/>
                <w:szCs w:val="22"/>
              </w:rPr>
              <w:t>1.D</w:t>
            </w:r>
            <w:bookmarkEnd w:id="28"/>
            <w:bookmarkEnd w:id="29"/>
            <w:bookmarkEnd w:id="30"/>
          </w:p>
        </w:tc>
        <w:tc>
          <w:tcPr>
            <w:tcW w:w="3660" w:type="dxa"/>
          </w:tcPr>
          <w:p w14:paraId="5A1DB979" w14:textId="2DB93CE3" w:rsidR="00454A3A" w:rsidRDefault="00454A3A" w:rsidP="00454A3A">
            <w:pPr>
              <w:rPr>
                <w:rFonts w:ascii="Calibri" w:hAnsi="Calibri" w:cs="Calibri"/>
                <w:b/>
                <w:bCs/>
                <w:color w:val="000000"/>
              </w:rPr>
            </w:pPr>
            <w:r w:rsidRPr="00FF65F8">
              <w:rPr>
                <w:rFonts w:ascii="Calibri" w:hAnsi="Calibri" w:cs="Calibri"/>
                <w:b/>
                <w:bCs/>
                <w:color w:val="000000"/>
              </w:rPr>
              <w:t>Dojenački mliječni proizvodi</w:t>
            </w:r>
            <w:r>
              <w:rPr>
                <w:rFonts w:ascii="Calibri" w:hAnsi="Calibri" w:cs="Calibri"/>
                <w:b/>
                <w:bCs/>
                <w:color w:val="000000"/>
              </w:rPr>
              <w:t xml:space="preserve"> D</w:t>
            </w:r>
          </w:p>
        </w:tc>
        <w:tc>
          <w:tcPr>
            <w:tcW w:w="3610" w:type="dxa"/>
            <w:tcBorders>
              <w:top w:val="single" w:sz="4" w:space="0" w:color="auto"/>
              <w:left w:val="nil"/>
              <w:bottom w:val="single" w:sz="4" w:space="0" w:color="auto"/>
              <w:right w:val="single" w:sz="4" w:space="0" w:color="auto"/>
            </w:tcBorders>
            <w:shd w:val="clear" w:color="auto" w:fill="auto"/>
            <w:vAlign w:val="center"/>
          </w:tcPr>
          <w:p w14:paraId="41612DB9" w14:textId="476E446C" w:rsidR="00454A3A" w:rsidRDefault="003F4F62" w:rsidP="00454A3A">
            <w:pPr>
              <w:pStyle w:val="Heading2"/>
              <w:spacing w:before="0"/>
              <w:jc w:val="center"/>
              <w:outlineLvl w:val="1"/>
              <w:rPr>
                <w:rFonts w:asciiTheme="minorHAnsi" w:hAnsiTheme="minorHAnsi" w:cstheme="minorHAnsi"/>
                <w:b/>
                <w:color w:val="000000" w:themeColor="text1"/>
                <w:sz w:val="22"/>
                <w:szCs w:val="22"/>
              </w:rPr>
            </w:pPr>
            <w:bookmarkStart w:id="31" w:name="_Toc53407468"/>
            <w:bookmarkStart w:id="32" w:name="_Toc53407802"/>
            <w:bookmarkStart w:id="33" w:name="_Toc53408002"/>
            <w:r>
              <w:rPr>
                <w:rFonts w:asciiTheme="minorHAnsi" w:hAnsiTheme="minorHAnsi" w:cstheme="minorHAnsi"/>
                <w:b/>
                <w:color w:val="000000" w:themeColor="text1"/>
                <w:sz w:val="22"/>
                <w:szCs w:val="22"/>
              </w:rPr>
              <w:t>670,00</w:t>
            </w:r>
            <w:bookmarkEnd w:id="31"/>
            <w:bookmarkEnd w:id="32"/>
            <w:bookmarkEnd w:id="33"/>
          </w:p>
        </w:tc>
      </w:tr>
      <w:tr w:rsidR="00454A3A" w:rsidRPr="001053D2" w14:paraId="4450559B" w14:textId="77777777" w:rsidTr="00454A3A">
        <w:trPr>
          <w:trHeight w:val="219"/>
          <w:jc w:val="center"/>
        </w:trPr>
        <w:tc>
          <w:tcPr>
            <w:tcW w:w="2472" w:type="dxa"/>
          </w:tcPr>
          <w:p w14:paraId="77FAE4CC" w14:textId="3C379FA8" w:rsidR="00454A3A" w:rsidRPr="006123C3" w:rsidRDefault="00454A3A" w:rsidP="00454A3A">
            <w:pPr>
              <w:pStyle w:val="Heading2"/>
              <w:spacing w:before="0"/>
              <w:jc w:val="center"/>
              <w:outlineLvl w:val="1"/>
              <w:rPr>
                <w:rFonts w:asciiTheme="minorHAnsi" w:hAnsiTheme="minorHAnsi" w:cstheme="minorHAnsi"/>
                <w:b/>
                <w:color w:val="000000" w:themeColor="text1"/>
                <w:sz w:val="22"/>
                <w:szCs w:val="22"/>
              </w:rPr>
            </w:pPr>
            <w:bookmarkStart w:id="34" w:name="_Toc53407469"/>
            <w:bookmarkStart w:id="35" w:name="_Toc53407803"/>
            <w:bookmarkStart w:id="36" w:name="_Toc53408003"/>
            <w:r>
              <w:rPr>
                <w:rFonts w:asciiTheme="minorHAnsi" w:hAnsiTheme="minorHAnsi" w:cstheme="minorHAnsi"/>
                <w:b/>
                <w:color w:val="000000" w:themeColor="text1"/>
                <w:sz w:val="22"/>
                <w:szCs w:val="22"/>
              </w:rPr>
              <w:t>1.E</w:t>
            </w:r>
            <w:bookmarkEnd w:id="34"/>
            <w:bookmarkEnd w:id="35"/>
            <w:bookmarkEnd w:id="36"/>
          </w:p>
        </w:tc>
        <w:tc>
          <w:tcPr>
            <w:tcW w:w="3660" w:type="dxa"/>
          </w:tcPr>
          <w:p w14:paraId="6F285CA5" w14:textId="5C30FF9C" w:rsidR="00454A3A" w:rsidRDefault="00454A3A" w:rsidP="00454A3A">
            <w:pPr>
              <w:rPr>
                <w:rFonts w:ascii="Calibri" w:hAnsi="Calibri" w:cs="Calibri"/>
                <w:b/>
                <w:bCs/>
                <w:color w:val="000000"/>
              </w:rPr>
            </w:pPr>
            <w:r w:rsidRPr="00FF65F8">
              <w:rPr>
                <w:rFonts w:ascii="Calibri" w:hAnsi="Calibri" w:cs="Calibri"/>
                <w:b/>
                <w:bCs/>
                <w:color w:val="000000"/>
              </w:rPr>
              <w:t>Dojenački mliječni proizvodi</w:t>
            </w:r>
            <w:r>
              <w:rPr>
                <w:rFonts w:ascii="Calibri" w:hAnsi="Calibri" w:cs="Calibri"/>
                <w:b/>
                <w:bCs/>
                <w:color w:val="000000"/>
              </w:rPr>
              <w:t xml:space="preserve"> E</w:t>
            </w:r>
          </w:p>
        </w:tc>
        <w:tc>
          <w:tcPr>
            <w:tcW w:w="3610" w:type="dxa"/>
            <w:tcBorders>
              <w:top w:val="single" w:sz="4" w:space="0" w:color="auto"/>
              <w:left w:val="nil"/>
              <w:bottom w:val="single" w:sz="4" w:space="0" w:color="auto"/>
              <w:right w:val="single" w:sz="4" w:space="0" w:color="auto"/>
            </w:tcBorders>
            <w:shd w:val="clear" w:color="auto" w:fill="auto"/>
            <w:vAlign w:val="center"/>
          </w:tcPr>
          <w:p w14:paraId="7A770D90" w14:textId="434E2085" w:rsidR="00454A3A" w:rsidRDefault="003F4F62" w:rsidP="00454A3A">
            <w:pPr>
              <w:pStyle w:val="Heading2"/>
              <w:spacing w:before="0"/>
              <w:jc w:val="center"/>
              <w:outlineLvl w:val="1"/>
              <w:rPr>
                <w:rFonts w:asciiTheme="minorHAnsi" w:hAnsiTheme="minorHAnsi" w:cstheme="minorHAnsi"/>
                <w:b/>
                <w:color w:val="000000" w:themeColor="text1"/>
                <w:sz w:val="22"/>
                <w:szCs w:val="22"/>
              </w:rPr>
            </w:pPr>
            <w:bookmarkStart w:id="37" w:name="_Toc53407470"/>
            <w:bookmarkStart w:id="38" w:name="_Toc53407804"/>
            <w:bookmarkStart w:id="39" w:name="_Toc53408004"/>
            <w:r>
              <w:rPr>
                <w:rFonts w:asciiTheme="minorHAnsi" w:hAnsiTheme="minorHAnsi" w:cstheme="minorHAnsi"/>
                <w:b/>
                <w:color w:val="000000" w:themeColor="text1"/>
                <w:sz w:val="22"/>
                <w:szCs w:val="22"/>
              </w:rPr>
              <w:t>380,00</w:t>
            </w:r>
            <w:bookmarkEnd w:id="37"/>
            <w:bookmarkEnd w:id="38"/>
            <w:bookmarkEnd w:id="39"/>
          </w:p>
        </w:tc>
      </w:tr>
      <w:tr w:rsidR="006123C3" w:rsidRPr="005B302E" w14:paraId="1D479B7A" w14:textId="77777777" w:rsidTr="00454A3A">
        <w:trPr>
          <w:trHeight w:val="219"/>
          <w:jc w:val="center"/>
        </w:trPr>
        <w:tc>
          <w:tcPr>
            <w:tcW w:w="2472" w:type="dxa"/>
          </w:tcPr>
          <w:p w14:paraId="09A13622" w14:textId="676480D7" w:rsidR="006123C3" w:rsidRPr="006123C3" w:rsidRDefault="00454A3A" w:rsidP="00454A3A">
            <w:pPr>
              <w:pStyle w:val="Heading2"/>
              <w:spacing w:before="0"/>
              <w:jc w:val="center"/>
              <w:outlineLvl w:val="1"/>
              <w:rPr>
                <w:rFonts w:asciiTheme="minorHAnsi" w:hAnsiTheme="minorHAnsi" w:cstheme="minorHAnsi"/>
                <w:b/>
                <w:color w:val="000000" w:themeColor="text1"/>
                <w:sz w:val="22"/>
                <w:szCs w:val="22"/>
              </w:rPr>
            </w:pPr>
            <w:bookmarkStart w:id="40" w:name="_Toc53407471"/>
            <w:bookmarkStart w:id="41" w:name="_Toc53407805"/>
            <w:bookmarkStart w:id="42" w:name="_Toc53408005"/>
            <w:r>
              <w:rPr>
                <w:rFonts w:asciiTheme="minorHAnsi" w:hAnsiTheme="minorHAnsi" w:cstheme="minorHAnsi"/>
                <w:b/>
                <w:color w:val="000000" w:themeColor="text1"/>
                <w:sz w:val="22"/>
                <w:szCs w:val="22"/>
              </w:rPr>
              <w:t>2.</w:t>
            </w:r>
            <w:bookmarkEnd w:id="40"/>
            <w:bookmarkEnd w:id="41"/>
            <w:bookmarkEnd w:id="42"/>
          </w:p>
        </w:tc>
        <w:tc>
          <w:tcPr>
            <w:tcW w:w="3660" w:type="dxa"/>
          </w:tcPr>
          <w:p w14:paraId="08A6797E" w14:textId="287BC002" w:rsidR="006123C3" w:rsidRPr="006123C3" w:rsidRDefault="0061247B" w:rsidP="001A109F">
            <w:pPr>
              <w:rPr>
                <w:rFonts w:ascii="Calibri" w:hAnsi="Calibri" w:cs="Calibri"/>
                <w:b/>
                <w:bCs/>
                <w:color w:val="000000"/>
              </w:rPr>
            </w:pPr>
            <w:r>
              <w:rPr>
                <w:rFonts w:ascii="Calibri" w:hAnsi="Calibri" w:cs="Calibri"/>
                <w:b/>
                <w:bCs/>
                <w:color w:val="000000"/>
              </w:rPr>
              <w:t>Vegetarijanski namazi</w:t>
            </w:r>
          </w:p>
        </w:tc>
        <w:tc>
          <w:tcPr>
            <w:tcW w:w="3610" w:type="dxa"/>
            <w:tcBorders>
              <w:top w:val="single" w:sz="4" w:space="0" w:color="auto"/>
              <w:left w:val="nil"/>
              <w:bottom w:val="single" w:sz="4" w:space="0" w:color="auto"/>
              <w:right w:val="single" w:sz="4" w:space="0" w:color="auto"/>
            </w:tcBorders>
            <w:shd w:val="clear" w:color="auto" w:fill="auto"/>
            <w:vAlign w:val="center"/>
          </w:tcPr>
          <w:p w14:paraId="758F80A8" w14:textId="6E7337D8" w:rsidR="006123C3" w:rsidRPr="006123C3" w:rsidRDefault="0061247B" w:rsidP="001A109F">
            <w:pPr>
              <w:pStyle w:val="Heading2"/>
              <w:spacing w:before="0"/>
              <w:jc w:val="center"/>
              <w:outlineLvl w:val="1"/>
              <w:rPr>
                <w:rFonts w:asciiTheme="minorHAnsi" w:hAnsiTheme="minorHAnsi" w:cstheme="minorHAnsi"/>
                <w:b/>
                <w:color w:val="000000" w:themeColor="text1"/>
                <w:sz w:val="22"/>
                <w:szCs w:val="22"/>
              </w:rPr>
            </w:pPr>
            <w:bookmarkStart w:id="43" w:name="_Toc53407472"/>
            <w:bookmarkStart w:id="44" w:name="_Toc53407806"/>
            <w:bookmarkStart w:id="45" w:name="_Toc53408006"/>
            <w:r w:rsidRPr="00335980">
              <w:rPr>
                <w:rFonts w:asciiTheme="minorHAnsi" w:hAnsiTheme="minorHAnsi" w:cstheme="minorHAnsi"/>
                <w:b/>
                <w:color w:val="000000" w:themeColor="text1"/>
                <w:sz w:val="22"/>
                <w:szCs w:val="22"/>
              </w:rPr>
              <w:t>650,00</w:t>
            </w:r>
            <w:bookmarkEnd w:id="43"/>
            <w:bookmarkEnd w:id="44"/>
            <w:bookmarkEnd w:id="45"/>
            <w:r w:rsidR="00335980">
              <w:rPr>
                <w:rFonts w:asciiTheme="minorHAnsi" w:hAnsiTheme="minorHAnsi" w:cstheme="minorHAnsi"/>
                <w:b/>
                <w:color w:val="000000" w:themeColor="text1"/>
                <w:sz w:val="22"/>
                <w:szCs w:val="22"/>
              </w:rPr>
              <w:t xml:space="preserve"> </w:t>
            </w:r>
          </w:p>
        </w:tc>
      </w:tr>
      <w:tr w:rsidR="0061247B" w:rsidRPr="005B302E" w14:paraId="5A5CE0DB" w14:textId="77777777" w:rsidTr="00454A3A">
        <w:trPr>
          <w:trHeight w:val="219"/>
          <w:jc w:val="center"/>
        </w:trPr>
        <w:tc>
          <w:tcPr>
            <w:tcW w:w="2472" w:type="dxa"/>
          </w:tcPr>
          <w:p w14:paraId="6F320A28" w14:textId="0EEB7B25" w:rsidR="0061247B" w:rsidRPr="006123C3" w:rsidRDefault="00454A3A" w:rsidP="00454A3A">
            <w:pPr>
              <w:pStyle w:val="Heading2"/>
              <w:spacing w:before="0"/>
              <w:jc w:val="center"/>
              <w:outlineLvl w:val="1"/>
              <w:rPr>
                <w:rFonts w:asciiTheme="minorHAnsi" w:hAnsiTheme="minorHAnsi" w:cstheme="minorHAnsi"/>
                <w:b/>
                <w:color w:val="000000" w:themeColor="text1"/>
                <w:sz w:val="22"/>
                <w:szCs w:val="22"/>
              </w:rPr>
            </w:pPr>
            <w:bookmarkStart w:id="46" w:name="_Toc53407473"/>
            <w:bookmarkStart w:id="47" w:name="_Toc53407807"/>
            <w:bookmarkStart w:id="48" w:name="_Toc53408007"/>
            <w:r>
              <w:rPr>
                <w:rFonts w:asciiTheme="minorHAnsi" w:hAnsiTheme="minorHAnsi" w:cstheme="minorHAnsi"/>
                <w:b/>
                <w:color w:val="000000" w:themeColor="text1"/>
                <w:sz w:val="22"/>
                <w:szCs w:val="22"/>
              </w:rPr>
              <w:t>3.</w:t>
            </w:r>
            <w:bookmarkEnd w:id="46"/>
            <w:bookmarkEnd w:id="47"/>
            <w:bookmarkEnd w:id="48"/>
          </w:p>
        </w:tc>
        <w:tc>
          <w:tcPr>
            <w:tcW w:w="3660" w:type="dxa"/>
          </w:tcPr>
          <w:p w14:paraId="6DBC8D40" w14:textId="68BE76AF" w:rsidR="0061247B" w:rsidRDefault="0061247B" w:rsidP="001A109F">
            <w:pPr>
              <w:rPr>
                <w:rFonts w:ascii="Calibri" w:hAnsi="Calibri" w:cs="Calibri"/>
                <w:b/>
                <w:bCs/>
                <w:color w:val="000000"/>
              </w:rPr>
            </w:pPr>
            <w:r>
              <w:rPr>
                <w:rFonts w:ascii="Calibri" w:hAnsi="Calibri" w:cs="Calibri"/>
                <w:b/>
                <w:bCs/>
                <w:color w:val="000000"/>
              </w:rPr>
              <w:t>Voda za aparate</w:t>
            </w:r>
          </w:p>
        </w:tc>
        <w:tc>
          <w:tcPr>
            <w:tcW w:w="3610" w:type="dxa"/>
            <w:tcBorders>
              <w:top w:val="single" w:sz="4" w:space="0" w:color="auto"/>
              <w:left w:val="nil"/>
              <w:bottom w:val="single" w:sz="4" w:space="0" w:color="auto"/>
              <w:right w:val="single" w:sz="4" w:space="0" w:color="auto"/>
            </w:tcBorders>
            <w:shd w:val="clear" w:color="auto" w:fill="auto"/>
            <w:vAlign w:val="center"/>
          </w:tcPr>
          <w:p w14:paraId="7583BFAA" w14:textId="5CE022FA" w:rsidR="0061247B" w:rsidRPr="006123C3" w:rsidRDefault="0061247B" w:rsidP="001A109F">
            <w:pPr>
              <w:pStyle w:val="Heading2"/>
              <w:spacing w:before="0"/>
              <w:jc w:val="center"/>
              <w:outlineLvl w:val="1"/>
              <w:rPr>
                <w:rFonts w:asciiTheme="minorHAnsi" w:hAnsiTheme="minorHAnsi" w:cstheme="minorHAnsi"/>
                <w:b/>
                <w:color w:val="000000" w:themeColor="text1"/>
                <w:sz w:val="22"/>
                <w:szCs w:val="22"/>
              </w:rPr>
            </w:pPr>
            <w:bookmarkStart w:id="49" w:name="_Toc53407474"/>
            <w:bookmarkStart w:id="50" w:name="_Toc53407808"/>
            <w:bookmarkStart w:id="51" w:name="_Toc53408008"/>
            <w:r>
              <w:rPr>
                <w:rFonts w:asciiTheme="minorHAnsi" w:hAnsiTheme="minorHAnsi" w:cstheme="minorHAnsi"/>
                <w:b/>
                <w:color w:val="000000" w:themeColor="text1"/>
                <w:sz w:val="22"/>
                <w:szCs w:val="22"/>
              </w:rPr>
              <w:t>27.000,00</w:t>
            </w:r>
            <w:bookmarkEnd w:id="49"/>
            <w:bookmarkEnd w:id="50"/>
            <w:bookmarkEnd w:id="51"/>
          </w:p>
        </w:tc>
      </w:tr>
    </w:tbl>
    <w:p w14:paraId="1CB34BCD" w14:textId="77777777" w:rsidR="006123C3" w:rsidRDefault="006123C3" w:rsidP="006123C3">
      <w:pPr>
        <w:pStyle w:val="Azrastil"/>
        <w:jc w:val="both"/>
        <w:rPr>
          <w:rFonts w:eastAsia="Times New Roman"/>
          <w:szCs w:val="20"/>
        </w:rPr>
      </w:pP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lastRenderedPageBreak/>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52" w:name="_Toc53408009"/>
      <w:r w:rsidRPr="00D37ACF">
        <w:rPr>
          <w:sz w:val="32"/>
        </w:rPr>
        <w:t>Podaci o predmetu nabave</w:t>
      </w:r>
      <w:bookmarkEnd w:id="52"/>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3" w:name="_Toc27140099"/>
      <w:bookmarkStart w:id="54" w:name="_Toc27141963"/>
      <w:bookmarkStart w:id="55" w:name="_Toc27143481"/>
      <w:r w:rsidR="009D09B8" w:rsidRPr="008D5A31">
        <w:rPr>
          <w:snapToGrid w:val="0"/>
        </w:rPr>
        <w:t>Ponuditelj mora ispuniti sve tražene stavke (stupce i retke) iz troškovnika.</w:t>
      </w:r>
      <w:bookmarkEnd w:id="53"/>
      <w:bookmarkEnd w:id="54"/>
      <w:bookmarkEnd w:id="55"/>
    </w:p>
    <w:p w14:paraId="2F1521FF" w14:textId="77777777" w:rsidR="009D09B8" w:rsidRPr="009D09B8" w:rsidRDefault="009D09B8" w:rsidP="009D09B8">
      <w:pPr>
        <w:pStyle w:val="ListParagraph"/>
        <w:rPr>
          <w:szCs w:val="20"/>
        </w:rPr>
      </w:pPr>
      <w:bookmarkStart w:id="56" w:name="_Toc27140100"/>
      <w:bookmarkStart w:id="57" w:name="_Toc27141964"/>
      <w:bookmarkStart w:id="58"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56"/>
      <w:bookmarkEnd w:id="57"/>
      <w:bookmarkEnd w:id="58"/>
    </w:p>
    <w:p w14:paraId="58C5F725" w14:textId="77777777" w:rsidR="009D09B8" w:rsidRPr="009D09B8" w:rsidRDefault="009D09B8" w:rsidP="00A62950">
      <w:pPr>
        <w:pStyle w:val="ListParagraph"/>
        <w:jc w:val="both"/>
        <w:rPr>
          <w:szCs w:val="20"/>
        </w:rPr>
      </w:pPr>
      <w:bookmarkStart w:id="59" w:name="_Toc27140101"/>
      <w:bookmarkStart w:id="60" w:name="_Toc27141965"/>
      <w:bookmarkStart w:id="61" w:name="_Toc27143483"/>
      <w:r w:rsidRPr="009D09B8">
        <w:rPr>
          <w:szCs w:val="20"/>
        </w:rPr>
        <w:t>Ponuditelj popunjava troškovnik na način kako je traženo obrascem.</w:t>
      </w:r>
      <w:bookmarkStart w:id="62" w:name="_Toc27140102"/>
      <w:bookmarkStart w:id="63" w:name="_Toc27141966"/>
      <w:bookmarkStart w:id="64" w:name="_Toc27143484"/>
      <w:bookmarkEnd w:id="59"/>
      <w:bookmarkEnd w:id="60"/>
      <w:bookmarkEnd w:id="61"/>
      <w:r w:rsidRPr="009D09B8">
        <w:rPr>
          <w:szCs w:val="20"/>
        </w:rPr>
        <w:t xml:space="preserve"> Ponuditelj je u obvezi ispuniti troškovnik u skladu sa zahtjevima iz ove dokumentacije o nabavi te ne smije mijenjati tekst ili količine navedene u troškovniku.</w:t>
      </w:r>
      <w:bookmarkEnd w:id="62"/>
      <w:bookmarkEnd w:id="63"/>
      <w:bookmarkEnd w:id="64"/>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65" w:name="_Toc27140103"/>
      <w:bookmarkStart w:id="66" w:name="_Toc27141967"/>
      <w:bookmarkStart w:id="67" w:name="_Toc27143485"/>
      <w:bookmarkStart w:id="68" w:name="_Toc27140108"/>
      <w:bookmarkStart w:id="69" w:name="_Toc27141972"/>
      <w:bookmarkStart w:id="70"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71" w:name="_Toc27140104"/>
      <w:bookmarkStart w:id="72" w:name="_Toc27141968"/>
      <w:bookmarkStart w:id="73" w:name="_Toc27143486"/>
      <w:bookmarkEnd w:id="65"/>
      <w:bookmarkEnd w:id="66"/>
      <w:bookmarkEnd w:id="67"/>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74" w:name="_Toc27140105"/>
      <w:bookmarkStart w:id="75" w:name="_Toc27141969"/>
      <w:bookmarkStart w:id="76" w:name="_Toc27143487"/>
      <w:bookmarkEnd w:id="71"/>
      <w:bookmarkEnd w:id="72"/>
      <w:bookmarkEnd w:id="73"/>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77" w:name="_Toc27140106"/>
      <w:bookmarkStart w:id="78" w:name="_Toc27141970"/>
      <w:bookmarkStart w:id="79" w:name="_Toc27143488"/>
      <w:bookmarkEnd w:id="74"/>
      <w:bookmarkEnd w:id="75"/>
      <w:bookmarkEnd w:id="76"/>
      <w:r w:rsidRPr="008D5A31">
        <w:rPr>
          <w:snapToGrid w:val="0"/>
        </w:rPr>
        <w:t xml:space="preserve"> cijena stavki u grupi čini ukupnu cijenu ponude bez PDV-a za tu grupu. Posebno se iskazuje i ukupna</w:t>
      </w:r>
      <w:bookmarkStart w:id="80" w:name="_Toc27140107"/>
      <w:bookmarkStart w:id="81" w:name="_Toc27141971"/>
      <w:bookmarkStart w:id="82" w:name="_Toc27143489"/>
      <w:bookmarkEnd w:id="77"/>
      <w:bookmarkEnd w:id="78"/>
      <w:bookmarkEnd w:id="79"/>
      <w:r w:rsidRPr="008D5A31">
        <w:rPr>
          <w:snapToGrid w:val="0"/>
        </w:rPr>
        <w:t xml:space="preserve"> cijena ponude sa PDV-om.</w:t>
      </w:r>
      <w:bookmarkEnd w:id="80"/>
      <w:bookmarkEnd w:id="81"/>
      <w:bookmarkEnd w:id="82"/>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lastRenderedPageBreak/>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68"/>
    <w:bookmarkEnd w:id="69"/>
    <w:bookmarkEnd w:id="70"/>
    <w:p w14:paraId="2AC15ABB" w14:textId="32CE6D52" w:rsidR="004A7F75" w:rsidRPr="00D37ACF"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155AF60F" w14:textId="75325439" w:rsidR="00185733" w:rsidRDefault="00185733" w:rsidP="00FE78BC">
      <w:pPr>
        <w:pStyle w:val="Azrastil"/>
        <w:jc w:val="both"/>
        <w:rPr>
          <w:color w:val="000000"/>
          <w:szCs w:val="20"/>
        </w:rPr>
      </w:pPr>
    </w:p>
    <w:p w14:paraId="1E1304B8" w14:textId="7D959A58" w:rsidR="003C44D0" w:rsidRPr="00D37ACF" w:rsidRDefault="003C44D0" w:rsidP="00FE78BC">
      <w:pPr>
        <w:pStyle w:val="Style2"/>
        <w:ind w:hanging="720"/>
        <w:jc w:val="both"/>
        <w:rPr>
          <w:sz w:val="32"/>
        </w:rPr>
      </w:pPr>
      <w:bookmarkStart w:id="83" w:name="_Toc53408010"/>
      <w:r w:rsidRPr="00D37ACF">
        <w:rPr>
          <w:sz w:val="32"/>
        </w:rPr>
        <w:t>Osnove za isključenje i dokazi</w:t>
      </w:r>
      <w:bookmarkEnd w:id="83"/>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168D8A3" w:rsidR="00C02773"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6E4BB5C3" w14:textId="77777777" w:rsidR="00620630" w:rsidRPr="00D37ACF" w:rsidRDefault="00620630" w:rsidP="00FE78BC">
      <w:pPr>
        <w:pStyle w:val="Azrastil"/>
        <w:ind w:left="720"/>
        <w:jc w:val="both"/>
        <w:rPr>
          <w:szCs w:val="20"/>
        </w:rPr>
      </w:pPr>
    </w:p>
    <w:p w14:paraId="59CABB38" w14:textId="203A072D" w:rsidR="00C02773" w:rsidRDefault="00C02773" w:rsidP="00FE78BC">
      <w:pPr>
        <w:pStyle w:val="Azrastil"/>
        <w:ind w:left="720"/>
        <w:jc w:val="both"/>
        <w:rPr>
          <w:szCs w:val="20"/>
        </w:rPr>
      </w:pPr>
    </w:p>
    <w:p w14:paraId="6D3212ED" w14:textId="3F029A24" w:rsidR="00620630" w:rsidRPr="007B1451" w:rsidRDefault="007B1451" w:rsidP="00620630">
      <w:pPr>
        <w:pStyle w:val="Azrastil"/>
        <w:numPr>
          <w:ilvl w:val="0"/>
          <w:numId w:val="5"/>
        </w:numPr>
        <w:jc w:val="both"/>
        <w:rPr>
          <w:b/>
          <w:szCs w:val="20"/>
        </w:rPr>
      </w:pPr>
      <w:r w:rsidRPr="007B1451">
        <w:rPr>
          <w:b/>
          <w:szCs w:val="20"/>
        </w:rPr>
        <w:t>Uzorci, opisi ili fotografije</w:t>
      </w:r>
    </w:p>
    <w:p w14:paraId="4CD871F4" w14:textId="62066FE9" w:rsidR="00620630" w:rsidRDefault="00620630" w:rsidP="00620630">
      <w:pPr>
        <w:pStyle w:val="Azrastil"/>
        <w:jc w:val="both"/>
        <w:rPr>
          <w:szCs w:val="20"/>
        </w:rPr>
      </w:pPr>
    </w:p>
    <w:p w14:paraId="71B46A7A" w14:textId="2DD7F223" w:rsidR="007B1451" w:rsidRPr="007B1451" w:rsidRDefault="007B1451" w:rsidP="0061247B">
      <w:pPr>
        <w:pStyle w:val="ListParagraph"/>
        <w:numPr>
          <w:ilvl w:val="0"/>
          <w:numId w:val="28"/>
        </w:numPr>
        <w:jc w:val="both"/>
      </w:pPr>
      <w:r w:rsidRPr="007B1451">
        <w:rPr>
          <w:b/>
        </w:rPr>
        <w:t>Deklaracije  proizvoda</w:t>
      </w:r>
      <w:r w:rsidRPr="007B1451">
        <w:t xml:space="preserve"> (npr. skenirano u obliku etikete, privjesnice i dr.) sukladno  odredbama Zakona o predmetima opće uporabe (Narodne novine br. 39/13, 47/14 i 114/18) i Zakonu o zaštiti potrošača (Narodne novine br. 41/14, 110/15 i 14/19),  </w:t>
      </w:r>
      <w:r w:rsidRPr="007B1451">
        <w:rPr>
          <w:b/>
        </w:rPr>
        <w:t>za  sve ponuđene proizvode</w:t>
      </w:r>
      <w:r w:rsidRPr="007B1451">
        <w:t>; Ako je deklaracija otisnuta/utisnuta na/u materijal ambalaže, tada ponuditelj može dostaviti prijepis teksta deklaracije; Naziv proizvoda i naziv proizvođača upisan u troškovniku mora biti identičan nazivu proizvoda i nazivu proizvođača iz deklaracije proizvoda.</w:t>
      </w:r>
    </w:p>
    <w:p w14:paraId="37695004" w14:textId="77777777" w:rsidR="007B1451" w:rsidRPr="007B1451" w:rsidRDefault="007B1451" w:rsidP="007B1451">
      <w:pPr>
        <w:numPr>
          <w:ilvl w:val="0"/>
          <w:numId w:val="28"/>
        </w:numPr>
        <w:spacing w:after="0" w:line="248" w:lineRule="auto"/>
        <w:ind w:right="380"/>
        <w:rPr>
          <w:rFonts w:ascii="Calibri" w:eastAsia="Calibri" w:hAnsi="Calibri"/>
        </w:rPr>
      </w:pPr>
      <w:r w:rsidRPr="007B1451">
        <w:rPr>
          <w:rFonts w:ascii="Calibri" w:eastAsia="Calibri" w:hAnsi="Calibri"/>
          <w:b/>
        </w:rPr>
        <w:lastRenderedPageBreak/>
        <w:t>Proizvođačku  specifikaciju  za  sve  ponuđene  proizvode</w:t>
      </w:r>
      <w:r w:rsidRPr="007B1451">
        <w:rPr>
          <w:rFonts w:ascii="Calibri" w:eastAsia="Calibri" w:hAnsi="Calibri"/>
        </w:rPr>
        <w:t>,  na  hrvatskom  jeziku  i  latiničnom pismu.</w:t>
      </w:r>
    </w:p>
    <w:p w14:paraId="3C2E47AD" w14:textId="143EF50A" w:rsidR="00620630" w:rsidRDefault="00620630" w:rsidP="00620630">
      <w:pPr>
        <w:pStyle w:val="Azrastil"/>
        <w:jc w:val="both"/>
        <w:rPr>
          <w:szCs w:val="20"/>
        </w:rPr>
      </w:pPr>
    </w:p>
    <w:p w14:paraId="35D4D32C" w14:textId="77777777" w:rsidR="007B1451" w:rsidRPr="00561CF3" w:rsidRDefault="007B1451" w:rsidP="007B1451">
      <w:pPr>
        <w:pStyle w:val="ListParagraph"/>
        <w:ind w:left="0"/>
      </w:pPr>
      <w:r>
        <w:t>Sukladno ovoj Dokumentaciji</w:t>
      </w:r>
      <w:r w:rsidRPr="00561CF3">
        <w:t xml:space="preserve">, ukoliko ponuditelj priloži </w:t>
      </w:r>
      <w:r>
        <w:t>dokaz</w:t>
      </w:r>
      <w:r w:rsidRPr="00561CF3">
        <w:t xml:space="preserve"> koji nije na hrvatskom jeziku i latiničnom pismu ponuditelj je dužan je dostaviti na pisani zahtjev Naručitelja pri</w:t>
      </w:r>
      <w:r>
        <w:t xml:space="preserve">jevod na hrvatski jezik koji </w:t>
      </w:r>
      <w:r w:rsidRPr="00561CF3">
        <w:t>mora biti preveden od stalnog sudskog tumača za odnosni strani jezik.</w:t>
      </w:r>
    </w:p>
    <w:p w14:paraId="40B60A70" w14:textId="77777777" w:rsidR="007B1451" w:rsidRPr="00561CF3" w:rsidRDefault="007B1451" w:rsidP="007B1451">
      <w:pPr>
        <w:pStyle w:val="ListParagraph"/>
        <w:ind w:left="0"/>
      </w:pPr>
    </w:p>
    <w:p w14:paraId="6894FB12" w14:textId="17AB0A33" w:rsidR="00620630" w:rsidRDefault="007B1451" w:rsidP="007B1451">
      <w:pPr>
        <w:pStyle w:val="ListParagraph"/>
        <w:ind w:left="0"/>
      </w:pPr>
      <w:r w:rsidRPr="00561CF3">
        <w:t>Ako Naručitelj ne bude mogao iz dostavljenih opisa ponuđeni proizvod dovesti  u  vezu  s  predmetom  nabave  te  ukoliko  ne ispunjavaju  svoju  svrhu  sukladno  traženom  iz  troškovnika, Naručitelj će odbiti ponudu te pristupiti ponovnom rangiranju dostavljenih i ocijenjenih ponuda.</w:t>
      </w:r>
    </w:p>
    <w:p w14:paraId="17B30BC4" w14:textId="77777777" w:rsidR="00885196" w:rsidRPr="007B1451" w:rsidRDefault="00885196" w:rsidP="007B1451">
      <w:pPr>
        <w:pStyle w:val="ListParagraph"/>
        <w:ind w:left="0"/>
      </w:pPr>
    </w:p>
    <w:p w14:paraId="0FCD6B99" w14:textId="4D5E47BD" w:rsidR="00966432" w:rsidRPr="007B1451" w:rsidRDefault="004222C9" w:rsidP="00FE78BC">
      <w:pPr>
        <w:pStyle w:val="Azrastil"/>
        <w:numPr>
          <w:ilvl w:val="0"/>
          <w:numId w:val="5"/>
        </w:numPr>
        <w:jc w:val="both"/>
        <w:rPr>
          <w:b/>
          <w:szCs w:val="20"/>
        </w:rPr>
      </w:pPr>
      <w:r w:rsidRPr="007B1451">
        <w:rPr>
          <w:b/>
          <w:szCs w:val="20"/>
        </w:rPr>
        <w:t>HACCP sustav samokontrole</w:t>
      </w:r>
    </w:p>
    <w:p w14:paraId="34F305D0" w14:textId="321E2CE1" w:rsidR="004222C9" w:rsidRDefault="004222C9" w:rsidP="004222C9">
      <w:pPr>
        <w:pStyle w:val="Azrastil"/>
        <w:ind w:left="720"/>
        <w:jc w:val="both"/>
        <w:rPr>
          <w:szCs w:val="20"/>
        </w:rPr>
      </w:pPr>
    </w:p>
    <w:p w14:paraId="1D96CC40" w14:textId="0A787D54" w:rsidR="004222C9" w:rsidRDefault="004222C9" w:rsidP="004222C9">
      <w:pPr>
        <w:widowControl w:val="0"/>
        <w:overflowPunct w:val="0"/>
        <w:autoSpaceDE w:val="0"/>
        <w:autoSpaceDN w:val="0"/>
        <w:adjustRightInd w:val="0"/>
        <w:spacing w:line="239" w:lineRule="auto"/>
        <w:jc w:val="both"/>
        <w:rPr>
          <w:rFonts w:ascii="Calibri" w:hAnsi="Calibri" w:cs="Calibri"/>
          <w:bCs/>
        </w:rPr>
      </w:pPr>
      <w:r>
        <w:rPr>
          <w:szCs w:val="20"/>
        </w:rPr>
        <w:t xml:space="preserve">Za potrebe utvrđivanja normi osiguranja kvalitete gospodarski subjekt mora dokazati da ima integriran HACCP sustav samokontrole sukladno važećem Zakonu o hrani </w:t>
      </w:r>
      <w:r w:rsidRPr="00167E7D">
        <w:rPr>
          <w:rFonts w:ascii="Calibri" w:hAnsi="Calibri" w:cs="Calibri"/>
          <w:bCs/>
        </w:rPr>
        <w:t>i  važećem  Zakonu  o higijeni  hrane  i  mikrobiološkim  kriterijima  za  hranu,  odnosno  potvrdu  ovlaštene  tvrtke  za certificiranje o uvedenom HACCP sustavu upravl</w:t>
      </w:r>
      <w:r>
        <w:rPr>
          <w:rFonts w:ascii="Calibri" w:hAnsi="Calibri" w:cs="Calibri"/>
          <w:bCs/>
        </w:rPr>
        <w:t xml:space="preserve">janja (primjeni) HACCP načela. </w:t>
      </w:r>
    </w:p>
    <w:p w14:paraId="10F69102" w14:textId="77777777" w:rsidR="00620630" w:rsidRDefault="004222C9" w:rsidP="00620630">
      <w:pPr>
        <w:widowControl w:val="0"/>
        <w:overflowPunct w:val="0"/>
        <w:autoSpaceDE w:val="0"/>
        <w:autoSpaceDN w:val="0"/>
        <w:adjustRightInd w:val="0"/>
        <w:spacing w:line="239" w:lineRule="auto"/>
        <w:jc w:val="both"/>
        <w:rPr>
          <w:rFonts w:ascii="Calibri" w:hAnsi="Calibri" w:cs="Calibri"/>
          <w:bCs/>
        </w:rPr>
      </w:pPr>
      <w:r>
        <w:rPr>
          <w:rFonts w:ascii="Calibri" w:hAnsi="Calibri" w:cs="Calibri"/>
          <w:bCs/>
        </w:rPr>
        <w:t xml:space="preserve">Dokument kojim Ponuditelj dokazuje da ima implementiran sustav </w:t>
      </w:r>
      <w:r w:rsidR="00620630">
        <w:rPr>
          <w:rFonts w:ascii="Calibri" w:hAnsi="Calibri" w:cs="Calibri"/>
          <w:bCs/>
        </w:rPr>
        <w:t xml:space="preserve">za upravljanje sigurnošću hrane je:            </w:t>
      </w:r>
    </w:p>
    <w:p w14:paraId="267AFD62" w14:textId="785E31CA" w:rsidR="00620630" w:rsidRDefault="00620630" w:rsidP="00620630">
      <w:pPr>
        <w:pStyle w:val="ListParagraph"/>
        <w:widowControl w:val="0"/>
        <w:numPr>
          <w:ilvl w:val="0"/>
          <w:numId w:val="26"/>
        </w:numPr>
        <w:overflowPunct w:val="0"/>
        <w:autoSpaceDE w:val="0"/>
        <w:autoSpaceDN w:val="0"/>
        <w:adjustRightInd w:val="0"/>
        <w:spacing w:after="0" w:line="239" w:lineRule="auto"/>
        <w:jc w:val="both"/>
        <w:rPr>
          <w:rFonts w:ascii="Calibri" w:hAnsi="Calibri" w:cs="Calibri"/>
          <w:bCs/>
        </w:rPr>
      </w:pPr>
      <w:r w:rsidRPr="00620630">
        <w:rPr>
          <w:rFonts w:ascii="Calibri" w:hAnsi="Calibri" w:cs="Calibri"/>
          <w:bCs/>
        </w:rPr>
        <w:t>Rješenje/odobrenje/potvrda nadležnog ministarstva</w:t>
      </w:r>
    </w:p>
    <w:p w14:paraId="50A9161B" w14:textId="69A11215" w:rsidR="00620630" w:rsidRDefault="00620630" w:rsidP="00620630">
      <w:pPr>
        <w:widowControl w:val="0"/>
        <w:overflowPunct w:val="0"/>
        <w:autoSpaceDE w:val="0"/>
        <w:autoSpaceDN w:val="0"/>
        <w:adjustRightInd w:val="0"/>
        <w:spacing w:after="0" w:line="239" w:lineRule="auto"/>
        <w:jc w:val="both"/>
        <w:rPr>
          <w:rFonts w:ascii="Calibri" w:hAnsi="Calibri" w:cs="Calibri"/>
          <w:bCs/>
        </w:rPr>
      </w:pPr>
    </w:p>
    <w:p w14:paraId="29381769" w14:textId="77777777" w:rsidR="00620630" w:rsidRDefault="00620630" w:rsidP="00620630">
      <w:pPr>
        <w:widowControl w:val="0"/>
        <w:numPr>
          <w:ilvl w:val="0"/>
          <w:numId w:val="27"/>
        </w:numPr>
        <w:overflowPunct w:val="0"/>
        <w:autoSpaceDE w:val="0"/>
        <w:autoSpaceDN w:val="0"/>
        <w:adjustRightInd w:val="0"/>
        <w:spacing w:after="0" w:line="239" w:lineRule="auto"/>
        <w:jc w:val="both"/>
        <w:rPr>
          <w:rFonts w:ascii="Calibri" w:hAnsi="Calibri" w:cs="Calibri"/>
          <w:bCs/>
        </w:rPr>
      </w:pPr>
      <w:r>
        <w:rPr>
          <w:rFonts w:ascii="Calibri" w:hAnsi="Calibri" w:cs="Calibri"/>
          <w:bCs/>
        </w:rPr>
        <w:t xml:space="preserve">Ili certifikat </w:t>
      </w:r>
      <w:r w:rsidRPr="00167E7D">
        <w:rPr>
          <w:rFonts w:ascii="Calibri" w:hAnsi="Calibri" w:cs="Calibri"/>
        </w:rPr>
        <w:t>(npr. potvrde ovlaštene tvrtke za certificiranje o uvedenom HACCP sustavu)</w:t>
      </w:r>
      <w:r w:rsidRPr="00167E7D">
        <w:rPr>
          <w:rFonts w:ascii="Calibri" w:hAnsi="Calibri" w:cs="Calibri"/>
          <w:bCs/>
        </w:rPr>
        <w:t xml:space="preserve"> iz kojeg se vidi da ponuditelj ima implementiran HACCP sustav  </w:t>
      </w:r>
    </w:p>
    <w:p w14:paraId="633F9C46" w14:textId="4469DB6F" w:rsidR="00620630" w:rsidRDefault="00620630" w:rsidP="00620630">
      <w:pPr>
        <w:pStyle w:val="ListParagraph"/>
        <w:widowControl w:val="0"/>
        <w:overflowPunct w:val="0"/>
        <w:autoSpaceDE w:val="0"/>
        <w:autoSpaceDN w:val="0"/>
        <w:adjustRightInd w:val="0"/>
        <w:spacing w:line="239" w:lineRule="auto"/>
        <w:jc w:val="both"/>
        <w:rPr>
          <w:rFonts w:ascii="Calibri" w:hAnsi="Calibri" w:cs="Calibri"/>
          <w:bCs/>
        </w:rPr>
      </w:pPr>
    </w:p>
    <w:p w14:paraId="1A34FBAA" w14:textId="77777777" w:rsidR="00620630" w:rsidRPr="00620630" w:rsidRDefault="00620630" w:rsidP="00620630">
      <w:pPr>
        <w:pStyle w:val="ListParagraph"/>
        <w:widowControl w:val="0"/>
        <w:numPr>
          <w:ilvl w:val="0"/>
          <w:numId w:val="27"/>
        </w:numPr>
        <w:overflowPunct w:val="0"/>
        <w:autoSpaceDE w:val="0"/>
        <w:autoSpaceDN w:val="0"/>
        <w:adjustRightInd w:val="0"/>
        <w:spacing w:line="239" w:lineRule="auto"/>
        <w:rPr>
          <w:rFonts w:ascii="Calibri" w:hAnsi="Calibri" w:cs="Calibri"/>
          <w:bCs/>
        </w:rPr>
      </w:pPr>
      <w:r>
        <w:rPr>
          <w:rFonts w:ascii="Calibri" w:hAnsi="Calibri" w:cs="Calibri"/>
          <w:bCs/>
        </w:rPr>
        <w:t xml:space="preserve">Ili ako se oni ne izdaju u državi sjedišta gospodarskog subjekta, gospodarski subjekt može dostaviti jednakovrijedne potvrde/certifikate (npr. potvrde </w:t>
      </w:r>
      <w:r w:rsidRPr="00620630">
        <w:rPr>
          <w:rFonts w:ascii="Calibri" w:hAnsi="Calibri" w:cs="Calibri"/>
          <w:bCs/>
        </w:rPr>
        <w:t>ovlaštene tvrtke za certificiranje u državi sjedišta gospodarskog subjekta o uvedenom HACCP sustavu) ili druge dokaze o jednakovrijednim mjerama osiguranja kvalitete.</w:t>
      </w:r>
    </w:p>
    <w:p w14:paraId="586B672D" w14:textId="76E89BED" w:rsidR="007B1451" w:rsidRPr="00620630" w:rsidRDefault="00620630" w:rsidP="00885196">
      <w:pPr>
        <w:widowControl w:val="0"/>
        <w:overflowPunct w:val="0"/>
        <w:autoSpaceDE w:val="0"/>
        <w:autoSpaceDN w:val="0"/>
        <w:adjustRightInd w:val="0"/>
        <w:spacing w:line="239" w:lineRule="auto"/>
        <w:ind w:left="360"/>
        <w:jc w:val="both"/>
        <w:rPr>
          <w:rFonts w:ascii="Calibri" w:hAnsi="Calibri" w:cs="Calibri"/>
          <w:bCs/>
        </w:rPr>
      </w:pPr>
      <w:r w:rsidRPr="00167E7D">
        <w:rPr>
          <w:rFonts w:ascii="Calibri" w:hAnsi="Calibri" w:cs="Calibri"/>
        </w:rPr>
        <w:t>Iz priloženog  važećeg dokaza mora biti vidljivo da  gospodarski subjekt ima uspostavljen HACCP sustav i da provodi redovite preventivne sustave kontrole sigurnosti hrane prema načelima HACCP-a</w:t>
      </w:r>
      <w:r>
        <w:rPr>
          <w:rFonts w:ascii="Calibri" w:hAnsi="Calibri" w:cs="Calibri"/>
        </w:rPr>
        <w:t xml:space="preserve"> </w:t>
      </w:r>
      <w:r w:rsidRPr="00167E7D">
        <w:rPr>
          <w:rFonts w:ascii="Calibri" w:hAnsi="Calibri" w:cs="Calibri"/>
          <w:bCs/>
        </w:rPr>
        <w:t>na hrvatskom ili engleskom jeziku i latiničnom pismu</w:t>
      </w:r>
    </w:p>
    <w:p w14:paraId="62246409" w14:textId="34E566BA" w:rsidR="00C02773" w:rsidRDefault="00C02773" w:rsidP="00FE78BC">
      <w:pPr>
        <w:pStyle w:val="Azrastil"/>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84" w:name="_Toc53408011"/>
      <w:r w:rsidRPr="00D37ACF">
        <w:rPr>
          <w:sz w:val="32"/>
        </w:rPr>
        <w:t>Odredbe o zajednici gospodarskih subjekata, podugovarateljima i oslanjanju na sposobnosti drugih gospodarskih subjekata</w:t>
      </w:r>
      <w:bookmarkEnd w:id="84"/>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lastRenderedPageBreak/>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85" w:name="_Toc53408012"/>
      <w:r w:rsidRPr="00D37ACF">
        <w:rPr>
          <w:sz w:val="32"/>
        </w:rPr>
        <w:t>Provjera ponuditelja</w:t>
      </w:r>
      <w:bookmarkEnd w:id="85"/>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lastRenderedPageBreak/>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86" w:name="_Toc53408013"/>
      <w:r w:rsidRPr="00D37ACF">
        <w:rPr>
          <w:sz w:val="32"/>
        </w:rPr>
        <w:t>VAŽNO! Sadržaj ponude</w:t>
      </w:r>
      <w:bookmarkEnd w:id="86"/>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87" w:name="_Toc53408014"/>
      <w:r w:rsidRPr="00D37ACF">
        <w:rPr>
          <w:sz w:val="32"/>
        </w:rPr>
        <w:t>Način određivanja cijene ponude</w:t>
      </w:r>
      <w:bookmarkEnd w:id="87"/>
    </w:p>
    <w:p w14:paraId="49470421" w14:textId="77777777" w:rsidR="005E10A1" w:rsidRPr="005E10A1" w:rsidRDefault="005E10A1" w:rsidP="005E10A1">
      <w:pPr>
        <w:pStyle w:val="Azrastil"/>
        <w:jc w:val="both"/>
        <w:rPr>
          <w:rFonts w:cs="Tahoma"/>
          <w:szCs w:val="20"/>
          <w:lang w:val="pl-PL"/>
        </w:rPr>
      </w:pPr>
      <w:bookmarkStart w:id="88" w:name="_Hlk47610250"/>
      <w:bookmarkStart w:id="89" w:name="_Hlk47610339"/>
      <w:r w:rsidRPr="005E10A1">
        <w:rPr>
          <w:rFonts w:cs="Tahoma"/>
          <w:szCs w:val="20"/>
          <w:lang w:val="pl-PL"/>
        </w:rPr>
        <w:t>Temeljem čl.286. st.1. ZJN 2016, naručitelj navodi relativni ponder koji dodjeljuje svakom pojedinom kriteriju koji je odabran u svrhu utvrđivanja ekonomski najpovoljnije ponude.</w:t>
      </w:r>
    </w:p>
    <w:p w14:paraId="44764898" w14:textId="77777777" w:rsidR="005E10A1" w:rsidRPr="005E10A1" w:rsidRDefault="005E10A1" w:rsidP="005E10A1">
      <w:pPr>
        <w:pStyle w:val="Azrastil"/>
        <w:jc w:val="both"/>
        <w:rPr>
          <w:rFonts w:cs="Tahoma"/>
          <w:szCs w:val="20"/>
          <w:lang w:val="pl-PL"/>
        </w:rPr>
      </w:pPr>
    </w:p>
    <w:p w14:paraId="08CBCA8F" w14:textId="77777777" w:rsidR="005E10A1" w:rsidRPr="005E10A1" w:rsidRDefault="005E10A1" w:rsidP="005E10A1">
      <w:pPr>
        <w:pStyle w:val="Azrastil"/>
        <w:jc w:val="both"/>
        <w:rPr>
          <w:rFonts w:cs="Tahoma"/>
          <w:szCs w:val="20"/>
          <w:lang w:val="pl-PL"/>
        </w:rPr>
      </w:pPr>
      <w:r w:rsidRPr="005E10A1">
        <w:rPr>
          <w:rFonts w:cs="Tahoma"/>
          <w:szCs w:val="20"/>
          <w:lang w:val="pl-PL"/>
        </w:rPr>
        <w:t>Kriterij odabira ponude je ekonomski najpovoljnija ponuda, prema relativnom modelu ocjene ponuda.</w:t>
      </w:r>
    </w:p>
    <w:p w14:paraId="0D26938A" w14:textId="02D12593" w:rsidR="005E10A1" w:rsidRDefault="005E10A1" w:rsidP="005E10A1">
      <w:pPr>
        <w:pStyle w:val="Azrastil"/>
        <w:jc w:val="both"/>
        <w:rPr>
          <w:rFonts w:cs="Tahoma"/>
          <w:szCs w:val="20"/>
          <w:lang w:val="pl-PL"/>
        </w:rPr>
      </w:pPr>
      <w:r w:rsidRPr="005E10A1">
        <w:rPr>
          <w:rFonts w:cs="Tahoma"/>
          <w:szCs w:val="20"/>
          <w:lang w:val="pl-PL"/>
        </w:rPr>
        <w:t>Ako su dvije ili više valjanih ponuda jednako rangirane prema kriteriju za odabir ponude, temeljem članka 302. stavak 3. ZJN 2016 javni naručitelj će odabrati ponudu koja je zaprimljena ranije.</w:t>
      </w:r>
    </w:p>
    <w:p w14:paraId="2C9B19BF" w14:textId="77777777" w:rsidR="003D06D9" w:rsidRDefault="003D06D9" w:rsidP="005E10A1">
      <w:pPr>
        <w:pStyle w:val="Azrastil"/>
        <w:jc w:val="both"/>
        <w:rPr>
          <w:rFonts w:cs="Tahoma"/>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blLook w:val="0000" w:firstRow="0" w:lastRow="0" w:firstColumn="0" w:lastColumn="0" w:noHBand="0" w:noVBand="0"/>
      </w:tblPr>
      <w:tblGrid>
        <w:gridCol w:w="8970"/>
      </w:tblGrid>
      <w:tr w:rsidR="005E10A1" w:rsidRPr="00A87084" w14:paraId="41F49B1B" w14:textId="77777777" w:rsidTr="00AB1807">
        <w:trPr>
          <w:trHeight w:val="417"/>
          <w:jc w:val="center"/>
        </w:trPr>
        <w:tc>
          <w:tcPr>
            <w:tcW w:w="8970" w:type="dxa"/>
            <w:shd w:val="clear" w:color="auto" w:fill="F4B083"/>
          </w:tcPr>
          <w:p w14:paraId="7128B6AA" w14:textId="77777777" w:rsidR="005E10A1" w:rsidRPr="00A87084" w:rsidRDefault="005E10A1" w:rsidP="00AB1807">
            <w:pPr>
              <w:spacing w:line="250" w:lineRule="exact"/>
              <w:jc w:val="center"/>
              <w:textAlignment w:val="baseline"/>
              <w:rPr>
                <w:rFonts w:ascii="Calibri" w:eastAsia="Garamond" w:hAnsi="Calibri" w:cs="Calibri"/>
                <w:b/>
                <w:spacing w:val="-4"/>
              </w:rPr>
            </w:pPr>
            <w:r w:rsidRPr="00A87084">
              <w:rPr>
                <w:rFonts w:ascii="Calibri" w:eastAsia="Garamond" w:hAnsi="Calibri" w:cs="Calibri"/>
                <w:b/>
                <w:spacing w:val="-4"/>
              </w:rPr>
              <w:t>Grupa</w:t>
            </w:r>
          </w:p>
        </w:tc>
      </w:tr>
      <w:tr w:rsidR="003F4F62" w:rsidRPr="00A87084" w14:paraId="2391FB18" w14:textId="77777777" w:rsidTr="0078209B">
        <w:trPr>
          <w:trHeight w:val="411"/>
          <w:jc w:val="center"/>
        </w:trPr>
        <w:tc>
          <w:tcPr>
            <w:tcW w:w="8970" w:type="dxa"/>
            <w:shd w:val="clear" w:color="auto" w:fill="F4B083"/>
          </w:tcPr>
          <w:p w14:paraId="55972C79" w14:textId="377A942F" w:rsidR="003F4F62" w:rsidRPr="00A87084" w:rsidRDefault="003F4F62" w:rsidP="0078209B">
            <w:pPr>
              <w:spacing w:line="250" w:lineRule="exact"/>
              <w:jc w:val="center"/>
              <w:textAlignment w:val="baseline"/>
              <w:rPr>
                <w:rFonts w:ascii="Calibri" w:eastAsia="Garamond" w:hAnsi="Calibri" w:cs="Calibri"/>
                <w:spacing w:val="-4"/>
              </w:rPr>
            </w:pPr>
            <w:r>
              <w:rPr>
                <w:rFonts w:ascii="Calibri" w:eastAsia="Garamond" w:hAnsi="Calibri" w:cs="Calibri"/>
                <w:spacing w:val="-4"/>
              </w:rPr>
              <w:t>1 A – Dojenački mliječni pripravci A</w:t>
            </w:r>
          </w:p>
        </w:tc>
      </w:tr>
      <w:tr w:rsidR="003F4F62" w:rsidRPr="00A87084" w14:paraId="58AFEB3C" w14:textId="77777777" w:rsidTr="0078209B">
        <w:trPr>
          <w:trHeight w:val="411"/>
          <w:jc w:val="center"/>
        </w:trPr>
        <w:tc>
          <w:tcPr>
            <w:tcW w:w="8970" w:type="dxa"/>
            <w:shd w:val="clear" w:color="auto" w:fill="F4B083"/>
          </w:tcPr>
          <w:p w14:paraId="325A9918" w14:textId="6133DA20" w:rsidR="003F4F62" w:rsidRPr="00A87084" w:rsidRDefault="003F4F62" w:rsidP="0078209B">
            <w:pPr>
              <w:spacing w:line="250" w:lineRule="exact"/>
              <w:jc w:val="center"/>
              <w:textAlignment w:val="baseline"/>
              <w:rPr>
                <w:rFonts w:ascii="Calibri" w:eastAsia="Garamond" w:hAnsi="Calibri" w:cs="Calibri"/>
                <w:spacing w:val="-4"/>
              </w:rPr>
            </w:pPr>
            <w:r>
              <w:rPr>
                <w:rFonts w:ascii="Calibri" w:eastAsia="Garamond" w:hAnsi="Calibri" w:cs="Calibri"/>
                <w:spacing w:val="-4"/>
              </w:rPr>
              <w:t>1 B – Dojenački mliječni pripravci B</w:t>
            </w:r>
          </w:p>
        </w:tc>
      </w:tr>
      <w:tr w:rsidR="005E10A1" w:rsidRPr="00A87084" w14:paraId="0597FE50" w14:textId="77777777" w:rsidTr="00AB1807">
        <w:trPr>
          <w:trHeight w:val="411"/>
          <w:jc w:val="center"/>
        </w:trPr>
        <w:tc>
          <w:tcPr>
            <w:tcW w:w="8970" w:type="dxa"/>
            <w:shd w:val="clear" w:color="auto" w:fill="F4B083"/>
          </w:tcPr>
          <w:p w14:paraId="7739F5CF" w14:textId="501231DE" w:rsidR="005E10A1" w:rsidRPr="00A87084" w:rsidRDefault="003D06D9" w:rsidP="00AB1807">
            <w:pPr>
              <w:spacing w:line="250" w:lineRule="exact"/>
              <w:jc w:val="center"/>
              <w:textAlignment w:val="baseline"/>
              <w:rPr>
                <w:rFonts w:ascii="Calibri" w:eastAsia="Garamond" w:hAnsi="Calibri" w:cs="Calibri"/>
                <w:spacing w:val="-4"/>
              </w:rPr>
            </w:pPr>
            <w:r>
              <w:rPr>
                <w:rFonts w:ascii="Calibri" w:eastAsia="Garamond" w:hAnsi="Calibri" w:cs="Calibri"/>
                <w:spacing w:val="-4"/>
              </w:rPr>
              <w:t>1</w:t>
            </w:r>
            <w:r w:rsidR="003F4F62">
              <w:rPr>
                <w:rFonts w:ascii="Calibri" w:eastAsia="Garamond" w:hAnsi="Calibri" w:cs="Calibri"/>
                <w:spacing w:val="-4"/>
              </w:rPr>
              <w:t xml:space="preserve"> C</w:t>
            </w:r>
            <w:r>
              <w:rPr>
                <w:rFonts w:ascii="Calibri" w:eastAsia="Garamond" w:hAnsi="Calibri" w:cs="Calibri"/>
                <w:spacing w:val="-4"/>
              </w:rPr>
              <w:t xml:space="preserve"> </w:t>
            </w:r>
            <w:r w:rsidR="005E10A1">
              <w:rPr>
                <w:rFonts w:ascii="Calibri" w:eastAsia="Garamond" w:hAnsi="Calibri" w:cs="Calibri"/>
                <w:spacing w:val="-4"/>
              </w:rPr>
              <w:t>– Dojenački mliječni pripravci</w:t>
            </w:r>
            <w:r w:rsidR="003F4F62">
              <w:rPr>
                <w:rFonts w:ascii="Calibri" w:eastAsia="Garamond" w:hAnsi="Calibri" w:cs="Calibri"/>
                <w:spacing w:val="-4"/>
              </w:rPr>
              <w:t xml:space="preserve"> C</w:t>
            </w:r>
          </w:p>
        </w:tc>
      </w:tr>
      <w:tr w:rsidR="003F4F62" w:rsidRPr="00A87084" w14:paraId="0857B47C" w14:textId="77777777" w:rsidTr="0078209B">
        <w:trPr>
          <w:trHeight w:val="411"/>
          <w:jc w:val="center"/>
        </w:trPr>
        <w:tc>
          <w:tcPr>
            <w:tcW w:w="8970" w:type="dxa"/>
            <w:shd w:val="clear" w:color="auto" w:fill="F4B083"/>
          </w:tcPr>
          <w:p w14:paraId="6FE03B81" w14:textId="2CE14212" w:rsidR="003F4F62" w:rsidRPr="00A87084" w:rsidRDefault="003F4F62" w:rsidP="0078209B">
            <w:pPr>
              <w:spacing w:line="250" w:lineRule="exact"/>
              <w:jc w:val="center"/>
              <w:textAlignment w:val="baseline"/>
              <w:rPr>
                <w:rFonts w:ascii="Calibri" w:eastAsia="Garamond" w:hAnsi="Calibri" w:cs="Calibri"/>
                <w:spacing w:val="-4"/>
              </w:rPr>
            </w:pPr>
            <w:r>
              <w:rPr>
                <w:rFonts w:ascii="Calibri" w:eastAsia="Garamond" w:hAnsi="Calibri" w:cs="Calibri"/>
                <w:spacing w:val="-4"/>
              </w:rPr>
              <w:t>1 D – Dojenački mliječni pripravci D</w:t>
            </w:r>
          </w:p>
        </w:tc>
      </w:tr>
      <w:tr w:rsidR="003F4F62" w:rsidRPr="00A87084" w14:paraId="32F9E1D6" w14:textId="77777777" w:rsidTr="0078209B">
        <w:trPr>
          <w:trHeight w:val="411"/>
          <w:jc w:val="center"/>
        </w:trPr>
        <w:tc>
          <w:tcPr>
            <w:tcW w:w="8970" w:type="dxa"/>
            <w:shd w:val="clear" w:color="auto" w:fill="F4B083"/>
          </w:tcPr>
          <w:p w14:paraId="27B3ACD3" w14:textId="02D03A93" w:rsidR="003F4F62" w:rsidRPr="00A87084" w:rsidRDefault="003F4F62" w:rsidP="0078209B">
            <w:pPr>
              <w:spacing w:line="250" w:lineRule="exact"/>
              <w:jc w:val="center"/>
              <w:textAlignment w:val="baseline"/>
              <w:rPr>
                <w:rFonts w:ascii="Calibri" w:eastAsia="Garamond" w:hAnsi="Calibri" w:cs="Calibri"/>
                <w:spacing w:val="-4"/>
              </w:rPr>
            </w:pPr>
            <w:r>
              <w:rPr>
                <w:rFonts w:ascii="Calibri" w:eastAsia="Garamond" w:hAnsi="Calibri" w:cs="Calibri"/>
                <w:spacing w:val="-4"/>
              </w:rPr>
              <w:t>1 E – Dojenački mliječni pripravci E</w:t>
            </w:r>
          </w:p>
        </w:tc>
      </w:tr>
    </w:tbl>
    <w:p w14:paraId="7F36CDC0" w14:textId="72FE69ED" w:rsidR="005E10A1" w:rsidRDefault="005E10A1" w:rsidP="005E10A1">
      <w:pPr>
        <w:pStyle w:val="Azrastil"/>
        <w:jc w:val="both"/>
        <w:rPr>
          <w:rFonts w:cs="Tahoma"/>
          <w:szCs w:val="20"/>
          <w:lang w:val="pl-PL"/>
        </w:rPr>
      </w:pPr>
    </w:p>
    <w:p w14:paraId="25329A04" w14:textId="3BFCF5F0" w:rsidR="005E10A1" w:rsidRDefault="005E10A1" w:rsidP="005E10A1">
      <w:pPr>
        <w:pStyle w:val="Azrastil"/>
        <w:jc w:val="both"/>
        <w:rPr>
          <w:rFonts w:cs="Tahoma"/>
          <w:szCs w:val="20"/>
          <w:lang w:val="pl-PL"/>
        </w:rPr>
      </w:pPr>
    </w:p>
    <w:p w14:paraId="2FBE7A2B" w14:textId="77777777" w:rsidR="005E10A1" w:rsidRPr="00A87084" w:rsidRDefault="005E10A1" w:rsidP="005E10A1">
      <w:pPr>
        <w:spacing w:before="116" w:line="250" w:lineRule="exact"/>
        <w:jc w:val="both"/>
        <w:textAlignment w:val="baseline"/>
        <w:rPr>
          <w:rFonts w:ascii="Calibri" w:eastAsia="Garamond" w:hAnsi="Calibri" w:cs="Calibri"/>
          <w:spacing w:val="-4"/>
        </w:rPr>
      </w:pPr>
      <w:r w:rsidRPr="00A87084">
        <w:rPr>
          <w:rFonts w:ascii="Calibri" w:eastAsia="Garamond" w:hAnsi="Calibri" w:cs="Calibri"/>
          <w:spacing w:val="-3"/>
        </w:rPr>
        <w:t>Odnos cjenovnog i necjenovnog dijela ponude:</w:t>
      </w:r>
    </w:p>
    <w:tbl>
      <w:tblPr>
        <w:tblW w:w="0" w:type="auto"/>
        <w:jc w:val="center"/>
        <w:tblLayout w:type="fixed"/>
        <w:tblCellMar>
          <w:left w:w="0" w:type="dxa"/>
          <w:right w:w="0" w:type="dxa"/>
        </w:tblCellMar>
        <w:tblLook w:val="04A0" w:firstRow="1" w:lastRow="0" w:firstColumn="1" w:lastColumn="0" w:noHBand="0" w:noVBand="1"/>
      </w:tblPr>
      <w:tblGrid>
        <w:gridCol w:w="2698"/>
        <w:gridCol w:w="2832"/>
        <w:gridCol w:w="1276"/>
        <w:gridCol w:w="2319"/>
      </w:tblGrid>
      <w:tr w:rsidR="005E10A1" w:rsidRPr="00A87084" w14:paraId="2B49E6E0" w14:textId="77777777" w:rsidTr="00AB1807">
        <w:trPr>
          <w:trHeight w:hRule="exact" w:val="704"/>
          <w:jc w:val="center"/>
        </w:trPr>
        <w:tc>
          <w:tcPr>
            <w:tcW w:w="269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96181D0" w14:textId="77777777" w:rsidR="005E10A1" w:rsidRPr="00A87084" w:rsidRDefault="005E10A1" w:rsidP="00AB1807">
            <w:pPr>
              <w:spacing w:before="128" w:after="129" w:line="247" w:lineRule="exact"/>
              <w:jc w:val="center"/>
              <w:textAlignment w:val="baseline"/>
              <w:rPr>
                <w:rFonts w:ascii="Calibri" w:eastAsia="Garamond" w:hAnsi="Calibri" w:cs="Calibri"/>
                <w:b/>
              </w:rPr>
            </w:pPr>
            <w:r w:rsidRPr="00A87084">
              <w:rPr>
                <w:rFonts w:ascii="Calibri" w:eastAsia="Garamond" w:hAnsi="Calibri" w:cs="Calibri"/>
                <w:b/>
              </w:rPr>
              <w:lastRenderedPageBreak/>
              <w:t>Ponuda</w:t>
            </w:r>
          </w:p>
        </w:tc>
        <w:tc>
          <w:tcPr>
            <w:tcW w:w="283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CBDD942" w14:textId="77777777" w:rsidR="005E10A1" w:rsidRPr="00A87084" w:rsidRDefault="005E10A1" w:rsidP="00AB1807">
            <w:pPr>
              <w:spacing w:before="132" w:after="125" w:line="247" w:lineRule="exact"/>
              <w:jc w:val="center"/>
              <w:textAlignment w:val="baseline"/>
              <w:rPr>
                <w:rFonts w:ascii="Calibri" w:eastAsia="Garamond" w:hAnsi="Calibri" w:cs="Calibri"/>
                <w:b/>
              </w:rPr>
            </w:pPr>
            <w:r w:rsidRPr="00A87084">
              <w:rPr>
                <w:rFonts w:ascii="Calibri" w:eastAsia="Garamond" w:hAnsi="Calibri" w:cs="Calibri"/>
                <w:b/>
              </w:rPr>
              <w:t>Kriterij</w:t>
            </w:r>
          </w:p>
        </w:tc>
        <w:tc>
          <w:tcPr>
            <w:tcW w:w="1276"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A44AADE" w14:textId="77777777" w:rsidR="005E10A1" w:rsidRPr="00A87084" w:rsidRDefault="005E10A1" w:rsidP="00AB1807">
            <w:pPr>
              <w:spacing w:before="128" w:after="129" w:line="247" w:lineRule="exact"/>
              <w:jc w:val="center"/>
              <w:textAlignment w:val="baseline"/>
              <w:rPr>
                <w:rFonts w:ascii="Calibri" w:eastAsia="Garamond" w:hAnsi="Calibri" w:cs="Calibri"/>
                <w:b/>
              </w:rPr>
            </w:pPr>
            <w:r w:rsidRPr="00A87084">
              <w:rPr>
                <w:rFonts w:ascii="Calibri" w:eastAsia="Garamond" w:hAnsi="Calibri" w:cs="Calibri"/>
                <w:b/>
              </w:rPr>
              <w:t>Postotak</w:t>
            </w:r>
          </w:p>
        </w:tc>
        <w:tc>
          <w:tcPr>
            <w:tcW w:w="2319" w:type="dxa"/>
            <w:tcBorders>
              <w:top w:val="single" w:sz="5" w:space="0" w:color="000000"/>
              <w:left w:val="single" w:sz="5" w:space="0" w:color="000000"/>
              <w:bottom w:val="single" w:sz="5" w:space="0" w:color="000000"/>
              <w:right w:val="single" w:sz="5" w:space="0" w:color="000000"/>
            </w:tcBorders>
            <w:shd w:val="clear" w:color="D9D9D9" w:fill="D9D9D9"/>
          </w:tcPr>
          <w:p w14:paraId="475BE415" w14:textId="77777777" w:rsidR="005E10A1" w:rsidRPr="00A87084" w:rsidRDefault="005E10A1" w:rsidP="00AB1807">
            <w:pPr>
              <w:spacing w:after="5" w:line="247" w:lineRule="exact"/>
              <w:jc w:val="center"/>
              <w:textAlignment w:val="baseline"/>
              <w:rPr>
                <w:rFonts w:ascii="Calibri" w:eastAsia="Garamond" w:hAnsi="Calibri" w:cs="Calibri"/>
                <w:b/>
              </w:rPr>
            </w:pPr>
            <w:r w:rsidRPr="00A87084">
              <w:rPr>
                <w:rFonts w:ascii="Calibri" w:eastAsia="Garamond" w:hAnsi="Calibri" w:cs="Calibri"/>
                <w:b/>
              </w:rPr>
              <w:t xml:space="preserve">Maksimalan broj </w:t>
            </w:r>
            <w:r w:rsidRPr="00A87084">
              <w:rPr>
                <w:rFonts w:ascii="Calibri" w:eastAsia="Garamond" w:hAnsi="Calibri" w:cs="Calibri"/>
                <w:b/>
              </w:rPr>
              <w:br/>
              <w:t>bodova</w:t>
            </w:r>
          </w:p>
        </w:tc>
      </w:tr>
      <w:tr w:rsidR="005E10A1" w:rsidRPr="00A87084" w14:paraId="1B068BDE" w14:textId="77777777" w:rsidTr="00AB1807">
        <w:trPr>
          <w:trHeight w:hRule="exact" w:val="312"/>
          <w:jc w:val="center"/>
        </w:trPr>
        <w:tc>
          <w:tcPr>
            <w:tcW w:w="2698" w:type="dxa"/>
            <w:tcBorders>
              <w:top w:val="single" w:sz="5" w:space="0" w:color="000000"/>
              <w:left w:val="single" w:sz="5" w:space="0" w:color="000000"/>
              <w:bottom w:val="single" w:sz="5" w:space="0" w:color="000000"/>
              <w:right w:val="single" w:sz="5" w:space="0" w:color="000000"/>
            </w:tcBorders>
            <w:vAlign w:val="center"/>
          </w:tcPr>
          <w:p w14:paraId="4D2AF2C5" w14:textId="6CBDF892" w:rsidR="005E10A1" w:rsidRPr="00A87084" w:rsidRDefault="00F611F9" w:rsidP="00F611F9">
            <w:pPr>
              <w:spacing w:after="23" w:line="259" w:lineRule="exact"/>
              <w:ind w:firstLine="96"/>
              <w:jc w:val="center"/>
              <w:textAlignment w:val="baseline"/>
              <w:rPr>
                <w:rFonts w:ascii="Calibri" w:eastAsia="Garamond" w:hAnsi="Calibri" w:cs="Calibri"/>
              </w:rPr>
            </w:pPr>
            <w:r>
              <w:rPr>
                <w:rFonts w:ascii="Calibri" w:eastAsia="Garamond" w:hAnsi="Calibri" w:cs="Calibri"/>
              </w:rPr>
              <w:t>-</w:t>
            </w:r>
          </w:p>
        </w:tc>
        <w:tc>
          <w:tcPr>
            <w:tcW w:w="2832" w:type="dxa"/>
            <w:tcBorders>
              <w:top w:val="single" w:sz="5" w:space="0" w:color="000000"/>
              <w:left w:val="single" w:sz="5" w:space="0" w:color="000000"/>
              <w:bottom w:val="single" w:sz="5" w:space="0" w:color="000000"/>
              <w:right w:val="single" w:sz="5" w:space="0" w:color="000000"/>
            </w:tcBorders>
            <w:vAlign w:val="center"/>
          </w:tcPr>
          <w:p w14:paraId="03B04FC7" w14:textId="77777777" w:rsidR="005E10A1" w:rsidRPr="00A87084" w:rsidRDefault="005E10A1" w:rsidP="00F611F9">
            <w:pPr>
              <w:spacing w:after="23" w:line="259" w:lineRule="exact"/>
              <w:jc w:val="center"/>
              <w:textAlignment w:val="baseline"/>
              <w:rPr>
                <w:rFonts w:ascii="Calibri" w:eastAsia="Garamond" w:hAnsi="Calibri" w:cs="Calibri"/>
              </w:rPr>
            </w:pPr>
            <w:r w:rsidRPr="00A87084">
              <w:rPr>
                <w:rFonts w:ascii="Calibri" w:eastAsia="Garamond" w:hAnsi="Calibri" w:cs="Calibri"/>
              </w:rPr>
              <w:t>Cijena</w:t>
            </w:r>
          </w:p>
        </w:tc>
        <w:tc>
          <w:tcPr>
            <w:tcW w:w="1276" w:type="dxa"/>
            <w:tcBorders>
              <w:top w:val="single" w:sz="5" w:space="0" w:color="000000"/>
              <w:left w:val="single" w:sz="5" w:space="0" w:color="000000"/>
              <w:bottom w:val="single" w:sz="5" w:space="0" w:color="000000"/>
              <w:right w:val="single" w:sz="5" w:space="0" w:color="000000"/>
            </w:tcBorders>
            <w:vAlign w:val="center"/>
          </w:tcPr>
          <w:p w14:paraId="1DF14176" w14:textId="77777777" w:rsidR="005E10A1" w:rsidRPr="00A87084" w:rsidRDefault="005E10A1" w:rsidP="00AB1807">
            <w:pPr>
              <w:spacing w:after="29" w:line="253" w:lineRule="exact"/>
              <w:jc w:val="center"/>
              <w:textAlignment w:val="baseline"/>
              <w:rPr>
                <w:rFonts w:ascii="Calibri" w:eastAsia="Garamond" w:hAnsi="Calibri" w:cs="Calibri"/>
              </w:rPr>
            </w:pPr>
            <w:r w:rsidRPr="00A87084">
              <w:rPr>
                <w:rFonts w:ascii="Calibri" w:eastAsia="Garamond" w:hAnsi="Calibri" w:cs="Calibri"/>
              </w:rPr>
              <w:t>70,00%</w:t>
            </w:r>
          </w:p>
        </w:tc>
        <w:tc>
          <w:tcPr>
            <w:tcW w:w="2319" w:type="dxa"/>
            <w:tcBorders>
              <w:top w:val="single" w:sz="5" w:space="0" w:color="000000"/>
              <w:left w:val="single" w:sz="5" w:space="0" w:color="000000"/>
              <w:bottom w:val="single" w:sz="5" w:space="0" w:color="000000"/>
              <w:right w:val="single" w:sz="5" w:space="0" w:color="000000"/>
            </w:tcBorders>
            <w:vAlign w:val="center"/>
          </w:tcPr>
          <w:p w14:paraId="4B69203C" w14:textId="77777777" w:rsidR="005E10A1" w:rsidRPr="00A87084" w:rsidRDefault="005E10A1" w:rsidP="00AB1807">
            <w:pPr>
              <w:spacing w:after="29" w:line="253" w:lineRule="exact"/>
              <w:jc w:val="center"/>
              <w:textAlignment w:val="baseline"/>
              <w:rPr>
                <w:rFonts w:ascii="Calibri" w:eastAsia="Garamond" w:hAnsi="Calibri" w:cs="Calibri"/>
              </w:rPr>
            </w:pPr>
            <w:r w:rsidRPr="00A87084">
              <w:rPr>
                <w:rFonts w:ascii="Calibri" w:eastAsia="Garamond" w:hAnsi="Calibri" w:cs="Calibri"/>
              </w:rPr>
              <w:t>70,00</w:t>
            </w:r>
          </w:p>
        </w:tc>
      </w:tr>
      <w:tr w:rsidR="005E10A1" w:rsidRPr="00A87084" w14:paraId="31D8FBA6" w14:textId="77777777" w:rsidTr="00AB1807">
        <w:trPr>
          <w:trHeight w:val="344"/>
          <w:jc w:val="center"/>
        </w:trPr>
        <w:tc>
          <w:tcPr>
            <w:tcW w:w="2698" w:type="dxa"/>
            <w:tcBorders>
              <w:top w:val="single" w:sz="5" w:space="0" w:color="000000"/>
              <w:left w:val="single" w:sz="5" w:space="0" w:color="000000"/>
              <w:right w:val="single" w:sz="5" w:space="0" w:color="000000"/>
            </w:tcBorders>
            <w:vAlign w:val="center"/>
          </w:tcPr>
          <w:p w14:paraId="653096F7" w14:textId="77777777" w:rsidR="005E10A1" w:rsidRPr="00A87084" w:rsidRDefault="005E10A1" w:rsidP="00F611F9">
            <w:pPr>
              <w:spacing w:after="19" w:line="254" w:lineRule="exact"/>
              <w:ind w:firstLine="96"/>
              <w:jc w:val="center"/>
              <w:textAlignment w:val="baseline"/>
              <w:rPr>
                <w:rFonts w:ascii="Calibri" w:eastAsia="Garamond" w:hAnsi="Calibri" w:cs="Calibri"/>
              </w:rPr>
            </w:pPr>
            <w:r w:rsidRPr="00A87084">
              <w:rPr>
                <w:rFonts w:ascii="Calibri" w:eastAsia="Garamond" w:hAnsi="Calibri" w:cs="Calibri"/>
              </w:rPr>
              <w:t>Necjenovni dio</w:t>
            </w:r>
          </w:p>
        </w:tc>
        <w:tc>
          <w:tcPr>
            <w:tcW w:w="2832" w:type="dxa"/>
            <w:tcBorders>
              <w:top w:val="single" w:sz="5" w:space="0" w:color="000000"/>
              <w:left w:val="single" w:sz="5" w:space="0" w:color="000000"/>
              <w:right w:val="single" w:sz="5" w:space="0" w:color="000000"/>
            </w:tcBorders>
            <w:vAlign w:val="center"/>
          </w:tcPr>
          <w:p w14:paraId="141C8156" w14:textId="77777777" w:rsidR="005E10A1" w:rsidRPr="00A87084" w:rsidRDefault="005E10A1" w:rsidP="00F611F9">
            <w:pPr>
              <w:spacing w:after="20" w:line="253" w:lineRule="exact"/>
              <w:jc w:val="center"/>
              <w:textAlignment w:val="baseline"/>
              <w:rPr>
                <w:rFonts w:ascii="Calibri" w:eastAsia="Garamond" w:hAnsi="Calibri" w:cs="Calibri"/>
              </w:rPr>
            </w:pPr>
            <w:r w:rsidRPr="00A87084">
              <w:rPr>
                <w:rFonts w:ascii="Calibri" w:eastAsia="Garamond" w:hAnsi="Calibri" w:cs="Calibri"/>
              </w:rPr>
              <w:t>Odaziv na reklamaciju</w:t>
            </w:r>
          </w:p>
        </w:tc>
        <w:tc>
          <w:tcPr>
            <w:tcW w:w="1276" w:type="dxa"/>
            <w:tcBorders>
              <w:top w:val="single" w:sz="5" w:space="0" w:color="000000"/>
              <w:left w:val="single" w:sz="5" w:space="0" w:color="000000"/>
              <w:right w:val="single" w:sz="5" w:space="0" w:color="000000"/>
            </w:tcBorders>
            <w:vAlign w:val="center"/>
          </w:tcPr>
          <w:p w14:paraId="249A8088" w14:textId="77777777" w:rsidR="005E10A1" w:rsidRPr="00A87084" w:rsidRDefault="005E10A1" w:rsidP="00AB1807">
            <w:pPr>
              <w:spacing w:after="20" w:line="253" w:lineRule="exact"/>
              <w:jc w:val="center"/>
              <w:textAlignment w:val="baseline"/>
              <w:rPr>
                <w:rFonts w:ascii="Calibri" w:eastAsia="Garamond" w:hAnsi="Calibri" w:cs="Calibri"/>
              </w:rPr>
            </w:pPr>
            <w:r w:rsidRPr="00A87084">
              <w:rPr>
                <w:rFonts w:ascii="Calibri" w:eastAsia="Garamond" w:hAnsi="Calibri" w:cs="Calibri"/>
              </w:rPr>
              <w:t>10,00%</w:t>
            </w:r>
          </w:p>
        </w:tc>
        <w:tc>
          <w:tcPr>
            <w:tcW w:w="2319" w:type="dxa"/>
            <w:tcBorders>
              <w:top w:val="single" w:sz="5" w:space="0" w:color="000000"/>
              <w:left w:val="single" w:sz="5" w:space="0" w:color="000000"/>
              <w:right w:val="single" w:sz="5" w:space="0" w:color="000000"/>
            </w:tcBorders>
            <w:vAlign w:val="center"/>
          </w:tcPr>
          <w:p w14:paraId="5641B566" w14:textId="77777777" w:rsidR="005E10A1" w:rsidRPr="00A87084" w:rsidRDefault="005E10A1" w:rsidP="00AB1807">
            <w:pPr>
              <w:spacing w:after="20" w:line="253" w:lineRule="exact"/>
              <w:jc w:val="center"/>
              <w:textAlignment w:val="baseline"/>
              <w:rPr>
                <w:rFonts w:ascii="Calibri" w:eastAsia="Garamond" w:hAnsi="Calibri" w:cs="Calibri"/>
              </w:rPr>
            </w:pPr>
            <w:r w:rsidRPr="00A87084">
              <w:rPr>
                <w:rFonts w:ascii="Calibri" w:eastAsia="Garamond" w:hAnsi="Calibri" w:cs="Calibri"/>
              </w:rPr>
              <w:t>10,00</w:t>
            </w:r>
          </w:p>
        </w:tc>
      </w:tr>
      <w:tr w:rsidR="005E10A1" w:rsidRPr="00A87084" w14:paraId="5856C921" w14:textId="77777777" w:rsidTr="00AB1807">
        <w:trPr>
          <w:trHeight w:val="344"/>
          <w:jc w:val="center"/>
        </w:trPr>
        <w:tc>
          <w:tcPr>
            <w:tcW w:w="2698" w:type="dxa"/>
            <w:tcBorders>
              <w:top w:val="single" w:sz="5" w:space="0" w:color="000000"/>
              <w:left w:val="single" w:sz="5" w:space="0" w:color="000000"/>
              <w:right w:val="single" w:sz="5" w:space="0" w:color="000000"/>
            </w:tcBorders>
            <w:vAlign w:val="center"/>
          </w:tcPr>
          <w:p w14:paraId="6C3AD0DD" w14:textId="22D9232B" w:rsidR="005E10A1" w:rsidRPr="00A87084" w:rsidRDefault="00F611F9" w:rsidP="00F611F9">
            <w:pPr>
              <w:spacing w:after="19" w:line="254" w:lineRule="exact"/>
              <w:jc w:val="center"/>
              <w:textAlignment w:val="baseline"/>
              <w:rPr>
                <w:rFonts w:ascii="Calibri" w:eastAsia="Garamond" w:hAnsi="Calibri" w:cs="Calibri"/>
              </w:rPr>
            </w:pPr>
            <w:r>
              <w:rPr>
                <w:rFonts w:ascii="Calibri" w:eastAsia="Garamond" w:hAnsi="Calibri" w:cs="Calibri"/>
              </w:rPr>
              <w:t>Necjenovni dio</w:t>
            </w:r>
          </w:p>
        </w:tc>
        <w:tc>
          <w:tcPr>
            <w:tcW w:w="2832" w:type="dxa"/>
            <w:tcBorders>
              <w:top w:val="single" w:sz="5" w:space="0" w:color="000000"/>
              <w:left w:val="single" w:sz="5" w:space="0" w:color="000000"/>
              <w:right w:val="single" w:sz="5" w:space="0" w:color="000000"/>
            </w:tcBorders>
            <w:vAlign w:val="center"/>
          </w:tcPr>
          <w:p w14:paraId="276BAC04" w14:textId="77777777" w:rsidR="005E10A1" w:rsidRPr="00A87084" w:rsidRDefault="005E10A1" w:rsidP="00F611F9">
            <w:pPr>
              <w:spacing w:after="20" w:line="253" w:lineRule="exact"/>
              <w:jc w:val="center"/>
              <w:textAlignment w:val="baseline"/>
              <w:rPr>
                <w:rFonts w:ascii="Calibri" w:eastAsia="Garamond" w:hAnsi="Calibri" w:cs="Calibri"/>
              </w:rPr>
            </w:pPr>
            <w:r w:rsidRPr="00A87084">
              <w:rPr>
                <w:rFonts w:ascii="Calibri" w:eastAsia="Garamond" w:hAnsi="Calibri" w:cs="Calibri"/>
              </w:rPr>
              <w:t>Kvaliteta proizvoda</w:t>
            </w:r>
          </w:p>
        </w:tc>
        <w:tc>
          <w:tcPr>
            <w:tcW w:w="1276" w:type="dxa"/>
            <w:tcBorders>
              <w:top w:val="single" w:sz="5" w:space="0" w:color="000000"/>
              <w:left w:val="single" w:sz="5" w:space="0" w:color="000000"/>
              <w:right w:val="single" w:sz="5" w:space="0" w:color="000000"/>
            </w:tcBorders>
            <w:vAlign w:val="center"/>
          </w:tcPr>
          <w:p w14:paraId="68B2E77F" w14:textId="77777777" w:rsidR="005E10A1" w:rsidRPr="00A87084" w:rsidRDefault="005E10A1" w:rsidP="00AB1807">
            <w:pPr>
              <w:spacing w:after="20" w:line="253" w:lineRule="exact"/>
              <w:jc w:val="center"/>
              <w:textAlignment w:val="baseline"/>
              <w:rPr>
                <w:rFonts w:ascii="Calibri" w:eastAsia="Garamond" w:hAnsi="Calibri" w:cs="Calibri"/>
              </w:rPr>
            </w:pPr>
            <w:r w:rsidRPr="00A87084">
              <w:rPr>
                <w:rFonts w:ascii="Calibri" w:eastAsia="Garamond" w:hAnsi="Calibri" w:cs="Calibri"/>
              </w:rPr>
              <w:t>20,00%</w:t>
            </w:r>
          </w:p>
        </w:tc>
        <w:tc>
          <w:tcPr>
            <w:tcW w:w="2319" w:type="dxa"/>
            <w:tcBorders>
              <w:top w:val="single" w:sz="5" w:space="0" w:color="000000"/>
              <w:left w:val="single" w:sz="5" w:space="0" w:color="000000"/>
              <w:right w:val="single" w:sz="5" w:space="0" w:color="000000"/>
            </w:tcBorders>
            <w:vAlign w:val="center"/>
          </w:tcPr>
          <w:p w14:paraId="3267EF5E" w14:textId="77777777" w:rsidR="005E10A1" w:rsidRPr="00A87084" w:rsidRDefault="005E10A1" w:rsidP="00AB1807">
            <w:pPr>
              <w:spacing w:after="20" w:line="253" w:lineRule="exact"/>
              <w:jc w:val="center"/>
              <w:textAlignment w:val="baseline"/>
              <w:rPr>
                <w:rFonts w:ascii="Calibri" w:eastAsia="Garamond" w:hAnsi="Calibri" w:cs="Calibri"/>
              </w:rPr>
            </w:pPr>
            <w:r w:rsidRPr="00A87084">
              <w:rPr>
                <w:rFonts w:ascii="Calibri" w:eastAsia="Garamond" w:hAnsi="Calibri" w:cs="Calibri"/>
              </w:rPr>
              <w:t>20,00</w:t>
            </w:r>
          </w:p>
        </w:tc>
      </w:tr>
      <w:tr w:rsidR="005E10A1" w:rsidRPr="00A87084" w14:paraId="5D4246A8" w14:textId="77777777" w:rsidTr="00AB1807">
        <w:trPr>
          <w:trHeight w:hRule="exact" w:val="317"/>
          <w:jc w:val="center"/>
        </w:trPr>
        <w:tc>
          <w:tcPr>
            <w:tcW w:w="5530" w:type="dxa"/>
            <w:gridSpan w:val="2"/>
            <w:tcBorders>
              <w:top w:val="single" w:sz="5" w:space="0" w:color="000000"/>
              <w:left w:val="single" w:sz="5" w:space="0" w:color="000000"/>
              <w:bottom w:val="single" w:sz="5" w:space="0" w:color="000000"/>
              <w:right w:val="single" w:sz="5" w:space="0" w:color="000000"/>
            </w:tcBorders>
            <w:vAlign w:val="center"/>
          </w:tcPr>
          <w:p w14:paraId="146EEAFB" w14:textId="77777777" w:rsidR="005E10A1" w:rsidRPr="00A87084" w:rsidRDefault="005E10A1" w:rsidP="00AB1807">
            <w:pPr>
              <w:spacing w:after="38" w:line="247" w:lineRule="exact"/>
              <w:textAlignment w:val="baseline"/>
              <w:rPr>
                <w:rFonts w:ascii="Calibri" w:eastAsia="Garamond" w:hAnsi="Calibri" w:cs="Calibri"/>
                <w:b/>
              </w:rPr>
            </w:pPr>
            <w:r w:rsidRPr="00A87084">
              <w:rPr>
                <w:rFonts w:ascii="Calibri" w:eastAsia="Garamond" w:hAnsi="Calibri" w:cs="Calibri"/>
                <w:b/>
              </w:rPr>
              <w:t>UKUPNO</w:t>
            </w:r>
          </w:p>
        </w:tc>
        <w:tc>
          <w:tcPr>
            <w:tcW w:w="1276" w:type="dxa"/>
            <w:tcBorders>
              <w:top w:val="single" w:sz="5" w:space="0" w:color="000000"/>
              <w:left w:val="single" w:sz="5" w:space="0" w:color="000000"/>
              <w:bottom w:val="single" w:sz="5" w:space="0" w:color="000000"/>
              <w:right w:val="single" w:sz="5" w:space="0" w:color="000000"/>
            </w:tcBorders>
            <w:vAlign w:val="center"/>
          </w:tcPr>
          <w:p w14:paraId="7E39598D" w14:textId="77777777" w:rsidR="005E10A1" w:rsidRPr="00A87084" w:rsidRDefault="005E10A1" w:rsidP="00AB1807">
            <w:pPr>
              <w:spacing w:after="38" w:line="247" w:lineRule="exact"/>
              <w:jc w:val="center"/>
              <w:textAlignment w:val="baseline"/>
              <w:rPr>
                <w:rFonts w:ascii="Calibri" w:eastAsia="Garamond" w:hAnsi="Calibri" w:cs="Calibri"/>
                <w:b/>
              </w:rPr>
            </w:pPr>
            <w:r w:rsidRPr="00A87084">
              <w:rPr>
                <w:rFonts w:ascii="Calibri" w:eastAsia="Garamond" w:hAnsi="Calibri" w:cs="Calibri"/>
                <w:b/>
              </w:rPr>
              <w:t>100,00%</w:t>
            </w:r>
          </w:p>
        </w:tc>
        <w:tc>
          <w:tcPr>
            <w:tcW w:w="2319" w:type="dxa"/>
            <w:tcBorders>
              <w:top w:val="single" w:sz="5" w:space="0" w:color="000000"/>
              <w:left w:val="single" w:sz="5" w:space="0" w:color="000000"/>
              <w:bottom w:val="single" w:sz="5" w:space="0" w:color="000000"/>
              <w:right w:val="single" w:sz="5" w:space="0" w:color="000000"/>
            </w:tcBorders>
            <w:vAlign w:val="center"/>
          </w:tcPr>
          <w:p w14:paraId="792D632A" w14:textId="77777777" w:rsidR="005E10A1" w:rsidRPr="00A87084" w:rsidRDefault="005E10A1" w:rsidP="00AB1807">
            <w:pPr>
              <w:spacing w:after="38" w:line="247" w:lineRule="exact"/>
              <w:jc w:val="center"/>
              <w:textAlignment w:val="baseline"/>
              <w:rPr>
                <w:rFonts w:ascii="Calibri" w:eastAsia="Garamond" w:hAnsi="Calibri" w:cs="Calibri"/>
                <w:b/>
              </w:rPr>
            </w:pPr>
            <w:r w:rsidRPr="00A87084">
              <w:rPr>
                <w:rFonts w:ascii="Calibri" w:eastAsia="Garamond" w:hAnsi="Calibri" w:cs="Calibri"/>
                <w:b/>
              </w:rPr>
              <w:t>100,00</w:t>
            </w:r>
          </w:p>
        </w:tc>
      </w:tr>
    </w:tbl>
    <w:p w14:paraId="7DB0EF22" w14:textId="21C972B6" w:rsidR="005E10A1" w:rsidRPr="00A87084" w:rsidRDefault="005E10A1" w:rsidP="005E10A1">
      <w:pPr>
        <w:spacing w:line="20" w:lineRule="exact"/>
        <w:rPr>
          <w:rFonts w:ascii="Calibri" w:hAnsi="Calibri" w:cs="Calibri"/>
        </w:rPr>
      </w:pPr>
    </w:p>
    <w:p w14:paraId="07D2E99C" w14:textId="77777777" w:rsidR="005E10A1" w:rsidRPr="00A87084" w:rsidRDefault="005E10A1" w:rsidP="005E10A1">
      <w:pPr>
        <w:tabs>
          <w:tab w:val="left" w:pos="9072"/>
        </w:tabs>
        <w:spacing w:before="10" w:line="249" w:lineRule="exact"/>
        <w:jc w:val="both"/>
        <w:textAlignment w:val="baseline"/>
        <w:rPr>
          <w:rFonts w:ascii="Calibri" w:eastAsia="Garamond" w:hAnsi="Calibri" w:cs="Calibri"/>
          <w:b/>
        </w:rPr>
      </w:pPr>
      <w:r w:rsidRPr="00A87084">
        <w:rPr>
          <w:rFonts w:ascii="Calibri" w:eastAsia="Garamond" w:hAnsi="Calibri" w:cs="Calibri"/>
          <w:b/>
        </w:rPr>
        <w:t>Bodovi se zaokružuju na dvije decimale.</w:t>
      </w:r>
    </w:p>
    <w:p w14:paraId="6B81CB76" w14:textId="6A1DC3F4" w:rsidR="005E10A1" w:rsidRPr="00885196" w:rsidRDefault="005E10A1" w:rsidP="00885196">
      <w:pPr>
        <w:spacing w:before="102" w:after="119" w:line="260" w:lineRule="exact"/>
        <w:textAlignment w:val="baseline"/>
        <w:rPr>
          <w:rFonts w:ascii="Calibri" w:eastAsia="Garamond" w:hAnsi="Calibri" w:cs="Calibri"/>
          <w:b/>
          <w:i/>
          <w:spacing w:val="-13"/>
          <w:u w:val="single"/>
        </w:rPr>
      </w:pPr>
      <w:r w:rsidRPr="00A87084">
        <w:rPr>
          <w:rFonts w:ascii="Calibri" w:eastAsia="Garamond" w:hAnsi="Calibri" w:cs="Calibri"/>
          <w:b/>
          <w:i/>
          <w:spacing w:val="-13"/>
          <w:u w:val="single"/>
        </w:rPr>
        <w:t>Kriterij I – cjen</w:t>
      </w:r>
      <w:r w:rsidR="00885196">
        <w:rPr>
          <w:rFonts w:ascii="Calibri" w:eastAsia="Garamond" w:hAnsi="Calibri" w:cs="Calibri"/>
          <w:b/>
          <w:i/>
          <w:spacing w:val="-13"/>
          <w:u w:val="single"/>
        </w:rPr>
        <w:t>ovni 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tblGrid>
      <w:tr w:rsidR="005E10A1" w:rsidRPr="00A87084" w14:paraId="0EDEA02D" w14:textId="77777777" w:rsidTr="00AB1807">
        <w:trPr>
          <w:jc w:val="center"/>
        </w:trPr>
        <w:tc>
          <w:tcPr>
            <w:tcW w:w="2660" w:type="dxa"/>
            <w:shd w:val="clear" w:color="auto" w:fill="auto"/>
          </w:tcPr>
          <w:p w14:paraId="6D676FB7"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Kriterij</w:t>
            </w:r>
          </w:p>
          <w:p w14:paraId="3435B771" w14:textId="77777777" w:rsidR="005E10A1" w:rsidRPr="00A87084" w:rsidRDefault="005E10A1" w:rsidP="00AB1807">
            <w:pPr>
              <w:spacing w:line="247" w:lineRule="exact"/>
              <w:textAlignment w:val="baseline"/>
              <w:rPr>
                <w:rFonts w:ascii="Calibri" w:eastAsia="Garamond" w:hAnsi="Calibri" w:cs="Calibri"/>
              </w:rPr>
            </w:pPr>
          </w:p>
        </w:tc>
        <w:tc>
          <w:tcPr>
            <w:tcW w:w="2551" w:type="dxa"/>
            <w:shd w:val="clear" w:color="auto" w:fill="auto"/>
          </w:tcPr>
          <w:p w14:paraId="0BCB3C8D"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Relativni značaj:</w:t>
            </w:r>
          </w:p>
        </w:tc>
      </w:tr>
      <w:tr w:rsidR="005E10A1" w:rsidRPr="00A87084" w14:paraId="4E8505AD" w14:textId="77777777" w:rsidTr="00AB1807">
        <w:trPr>
          <w:jc w:val="center"/>
        </w:trPr>
        <w:tc>
          <w:tcPr>
            <w:tcW w:w="2660" w:type="dxa"/>
            <w:shd w:val="clear" w:color="auto" w:fill="auto"/>
          </w:tcPr>
          <w:p w14:paraId="0DB3A59C"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Cijena</w:t>
            </w:r>
          </w:p>
        </w:tc>
        <w:tc>
          <w:tcPr>
            <w:tcW w:w="2551" w:type="dxa"/>
            <w:shd w:val="clear" w:color="auto" w:fill="auto"/>
          </w:tcPr>
          <w:p w14:paraId="3FE4FB2F"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70,00% = 70,00 bodova</w:t>
            </w:r>
          </w:p>
        </w:tc>
      </w:tr>
    </w:tbl>
    <w:p w14:paraId="51585A60" w14:textId="1E55FDA8" w:rsidR="005E10A1" w:rsidRPr="003D06D9" w:rsidRDefault="005E10A1" w:rsidP="003D06D9">
      <w:pPr>
        <w:spacing w:line="369" w:lineRule="exact"/>
        <w:textAlignment w:val="baseline"/>
        <w:rPr>
          <w:rFonts w:ascii="Calibri" w:eastAsia="Garamond" w:hAnsi="Calibri" w:cs="Calibri"/>
          <w:spacing w:val="-6"/>
        </w:rPr>
      </w:pPr>
      <w:r w:rsidRPr="00A87084">
        <w:rPr>
          <w:rFonts w:ascii="Calibri" w:eastAsia="Garamond" w:hAnsi="Calibri" w:cs="Calibri"/>
          <w:spacing w:val="-6"/>
        </w:rPr>
        <w:t xml:space="preserve">Maksimalni broj bodova koji ponuditelj može ostvariti prema ovom kriteriju je </w:t>
      </w:r>
      <w:r w:rsidRPr="00A87084">
        <w:rPr>
          <w:rFonts w:ascii="Calibri" w:eastAsia="Garamond" w:hAnsi="Calibri" w:cs="Calibri"/>
          <w:b/>
          <w:spacing w:val="-6"/>
        </w:rPr>
        <w:t>70,00</w:t>
      </w:r>
      <w:r w:rsidRPr="00A87084">
        <w:rPr>
          <w:rFonts w:ascii="Calibri" w:eastAsia="Garamond" w:hAnsi="Calibri" w:cs="Calibri"/>
          <w:spacing w:val="-6"/>
        </w:rPr>
        <w:t>.</w:t>
      </w:r>
    </w:p>
    <w:p w14:paraId="458FE8A5" w14:textId="77777777" w:rsidR="005E10A1" w:rsidRPr="00A87084" w:rsidRDefault="005E10A1" w:rsidP="003D06D9">
      <w:pPr>
        <w:spacing w:after="0" w:line="247" w:lineRule="exact"/>
        <w:jc w:val="both"/>
        <w:textAlignment w:val="baseline"/>
        <w:rPr>
          <w:rFonts w:ascii="Calibri" w:eastAsia="Garamond" w:hAnsi="Calibri" w:cs="Calibri"/>
          <w:b/>
        </w:rPr>
      </w:pPr>
      <w:r w:rsidRPr="00A87084">
        <w:rPr>
          <w:rFonts w:ascii="Calibri" w:eastAsia="Garamond" w:hAnsi="Calibri" w:cs="Calibri"/>
          <w:b/>
        </w:rPr>
        <w:t>Sustav i ocjenjivanje odabira sukladno kriteriju cijena ponude:</w:t>
      </w:r>
    </w:p>
    <w:p w14:paraId="3CDCDEA1" w14:textId="77777777" w:rsidR="005E10A1" w:rsidRPr="00A87084" w:rsidRDefault="005E10A1" w:rsidP="003D06D9">
      <w:pPr>
        <w:spacing w:after="0" w:line="369" w:lineRule="exact"/>
        <w:jc w:val="both"/>
        <w:textAlignment w:val="baseline"/>
        <w:rPr>
          <w:rFonts w:ascii="Calibri" w:eastAsia="Garamond" w:hAnsi="Calibri" w:cs="Calibri"/>
          <w:spacing w:val="-6"/>
        </w:rPr>
      </w:pPr>
      <w:r w:rsidRPr="00A87084">
        <w:rPr>
          <w:rFonts w:ascii="Calibri" w:eastAsia="Garamond" w:hAnsi="Calibri" w:cs="Calibri"/>
          <w:spacing w:val="-6"/>
        </w:rPr>
        <w:t xml:space="preserve">Maksimalni broj bodova (70,00) dodijeliti će se ponudi s najnižom cijenom. </w:t>
      </w:r>
    </w:p>
    <w:p w14:paraId="0055946B" w14:textId="77777777" w:rsidR="005E10A1" w:rsidRPr="00A87084" w:rsidRDefault="005E10A1" w:rsidP="003D06D9">
      <w:pPr>
        <w:spacing w:before="115" w:after="0" w:line="255" w:lineRule="exact"/>
        <w:jc w:val="both"/>
        <w:textAlignment w:val="baseline"/>
        <w:rPr>
          <w:rFonts w:ascii="Calibri" w:eastAsia="Garamond" w:hAnsi="Calibri" w:cs="Calibri"/>
          <w:spacing w:val="-4"/>
        </w:rPr>
      </w:pPr>
      <w:r w:rsidRPr="00A87084">
        <w:rPr>
          <w:rFonts w:ascii="Calibri" w:eastAsia="Garamond" w:hAnsi="Calibri" w:cs="Calibri"/>
          <w:spacing w:val="-4"/>
        </w:rPr>
        <w:t xml:space="preserve">Bodovna vrijednost prema ovom kriteriju izračunava se prema slijedećoj formuli: </w:t>
      </w:r>
    </w:p>
    <w:p w14:paraId="6E2B7CBF" w14:textId="77777777" w:rsidR="005E10A1" w:rsidRPr="00A87084" w:rsidRDefault="005E10A1" w:rsidP="005E10A1">
      <w:pPr>
        <w:spacing w:before="110" w:line="253" w:lineRule="exact"/>
        <w:jc w:val="center"/>
        <w:textAlignment w:val="baseline"/>
        <w:rPr>
          <w:rFonts w:ascii="Calibri" w:eastAsia="Garamond" w:hAnsi="Calibri" w:cs="Calibri"/>
          <w:spacing w:val="-4"/>
        </w:rPr>
      </w:pPr>
      <w:r w:rsidRPr="00A87084">
        <w:rPr>
          <w:rFonts w:ascii="Calibri" w:eastAsia="Garamond" w:hAnsi="Calibri" w:cs="Calibri"/>
          <w:spacing w:val="-4"/>
        </w:rPr>
        <w:t>P = Pl/Pt x 70,00</w:t>
      </w:r>
    </w:p>
    <w:p w14:paraId="155DAE37" w14:textId="77777777" w:rsidR="005E10A1" w:rsidRPr="00A87084" w:rsidRDefault="005E10A1" w:rsidP="003D06D9">
      <w:pPr>
        <w:spacing w:after="0" w:line="253" w:lineRule="exact"/>
        <w:jc w:val="both"/>
        <w:textAlignment w:val="baseline"/>
        <w:rPr>
          <w:rFonts w:ascii="Calibri" w:eastAsia="Garamond" w:hAnsi="Calibri" w:cs="Calibri"/>
        </w:rPr>
      </w:pPr>
      <w:r w:rsidRPr="00A87084">
        <w:rPr>
          <w:rFonts w:ascii="Calibri" w:eastAsia="Garamond" w:hAnsi="Calibri" w:cs="Calibri"/>
        </w:rPr>
        <w:t>P – broj bodova koji je ponuda dobila za ponuđenu cijenu</w:t>
      </w:r>
    </w:p>
    <w:p w14:paraId="45F13B63" w14:textId="77777777" w:rsidR="005E10A1" w:rsidRPr="00A87084" w:rsidRDefault="005E10A1" w:rsidP="003D06D9">
      <w:pPr>
        <w:spacing w:after="0" w:line="308" w:lineRule="exact"/>
        <w:jc w:val="both"/>
        <w:textAlignment w:val="baseline"/>
        <w:rPr>
          <w:rFonts w:ascii="Calibri" w:eastAsia="Garamond" w:hAnsi="Calibri" w:cs="Calibri"/>
        </w:rPr>
      </w:pPr>
      <w:r w:rsidRPr="00A87084">
        <w:rPr>
          <w:rFonts w:ascii="Calibri" w:eastAsia="Garamond" w:hAnsi="Calibri" w:cs="Calibri"/>
        </w:rPr>
        <w:t>Pl - najniža cijena ponuđena u postupku javne nabave</w:t>
      </w:r>
    </w:p>
    <w:p w14:paraId="528022C6" w14:textId="77777777" w:rsidR="005E10A1" w:rsidRPr="00A87084" w:rsidRDefault="005E10A1" w:rsidP="003D06D9">
      <w:pPr>
        <w:spacing w:after="0" w:line="259" w:lineRule="exact"/>
        <w:jc w:val="both"/>
        <w:textAlignment w:val="baseline"/>
        <w:rPr>
          <w:rFonts w:ascii="Calibri" w:eastAsia="Garamond" w:hAnsi="Calibri" w:cs="Calibri"/>
          <w:spacing w:val="-3"/>
        </w:rPr>
      </w:pPr>
      <w:r w:rsidRPr="00A87084">
        <w:rPr>
          <w:rFonts w:ascii="Calibri" w:eastAsia="Garamond" w:hAnsi="Calibri" w:cs="Calibri"/>
          <w:spacing w:val="-3"/>
        </w:rPr>
        <w:t>Pt – cijena ponude koja je predmet ocjene</w:t>
      </w:r>
    </w:p>
    <w:p w14:paraId="18C2EFA8" w14:textId="77777777" w:rsidR="005E10A1" w:rsidRPr="00A87084" w:rsidRDefault="005E10A1" w:rsidP="003D06D9">
      <w:pPr>
        <w:spacing w:after="0" w:line="254" w:lineRule="exact"/>
        <w:jc w:val="both"/>
        <w:textAlignment w:val="baseline"/>
        <w:rPr>
          <w:rFonts w:ascii="Calibri" w:eastAsia="Garamond" w:hAnsi="Calibri" w:cs="Calibri"/>
          <w:spacing w:val="-4"/>
        </w:rPr>
      </w:pPr>
      <w:r w:rsidRPr="00A87084">
        <w:rPr>
          <w:rFonts w:ascii="Calibri" w:eastAsia="Garamond" w:hAnsi="Calibri" w:cs="Calibri"/>
          <w:spacing w:val="-4"/>
        </w:rPr>
        <w:t>70,00 – maksimalni broj bodova</w:t>
      </w:r>
    </w:p>
    <w:p w14:paraId="0970BED3" w14:textId="77777777" w:rsidR="005E10A1" w:rsidRPr="00A87084" w:rsidRDefault="005E10A1" w:rsidP="005E10A1">
      <w:pPr>
        <w:spacing w:before="470" w:line="255" w:lineRule="exact"/>
        <w:jc w:val="both"/>
        <w:textAlignment w:val="baseline"/>
        <w:rPr>
          <w:rFonts w:ascii="Calibri" w:eastAsia="Garamond" w:hAnsi="Calibri" w:cs="Calibri"/>
          <w:b/>
          <w:i/>
          <w:spacing w:val="-13"/>
          <w:u w:val="single"/>
        </w:rPr>
      </w:pPr>
      <w:r w:rsidRPr="00A87084">
        <w:rPr>
          <w:rFonts w:ascii="Calibri" w:eastAsia="Garamond" w:hAnsi="Calibri" w:cs="Calibri"/>
          <w:b/>
          <w:i/>
          <w:spacing w:val="-13"/>
          <w:u w:val="single"/>
        </w:rPr>
        <w:t>Kriterij II – necjenovni dio</w:t>
      </w:r>
    </w:p>
    <w:p w14:paraId="4555605F" w14:textId="77777777" w:rsidR="005E10A1" w:rsidRPr="00A87084" w:rsidRDefault="005E10A1" w:rsidP="005E10A1">
      <w:pPr>
        <w:spacing w:before="131" w:after="110" w:line="248" w:lineRule="exact"/>
        <w:jc w:val="both"/>
        <w:textAlignment w:val="baseline"/>
        <w:rPr>
          <w:rFonts w:ascii="Calibri" w:eastAsia="Garamond"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327"/>
      </w:tblGrid>
      <w:tr w:rsidR="005E10A1" w:rsidRPr="00A87084" w14:paraId="1735F31A" w14:textId="77777777" w:rsidTr="00AB1807">
        <w:trPr>
          <w:trHeight w:val="465"/>
          <w:jc w:val="center"/>
        </w:trPr>
        <w:tc>
          <w:tcPr>
            <w:tcW w:w="3470" w:type="dxa"/>
            <w:shd w:val="clear" w:color="auto" w:fill="auto"/>
          </w:tcPr>
          <w:p w14:paraId="775EED6E"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Kriterij</w:t>
            </w:r>
          </w:p>
        </w:tc>
        <w:tc>
          <w:tcPr>
            <w:tcW w:w="3327" w:type="dxa"/>
            <w:shd w:val="clear" w:color="auto" w:fill="auto"/>
          </w:tcPr>
          <w:p w14:paraId="0FC79BC3"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Relativni značaj:</w:t>
            </w:r>
          </w:p>
          <w:p w14:paraId="77AF329F" w14:textId="77777777" w:rsidR="005E10A1" w:rsidRPr="00A87084" w:rsidRDefault="005E10A1" w:rsidP="00AB1807">
            <w:pPr>
              <w:spacing w:line="247" w:lineRule="exact"/>
              <w:textAlignment w:val="baseline"/>
              <w:rPr>
                <w:rFonts w:ascii="Calibri" w:eastAsia="Garamond" w:hAnsi="Calibri" w:cs="Calibri"/>
              </w:rPr>
            </w:pPr>
          </w:p>
        </w:tc>
      </w:tr>
      <w:tr w:rsidR="005E10A1" w:rsidRPr="00A87084" w14:paraId="5D8C8FCE" w14:textId="77777777" w:rsidTr="00AB1807">
        <w:trPr>
          <w:trHeight w:val="451"/>
          <w:jc w:val="center"/>
        </w:trPr>
        <w:tc>
          <w:tcPr>
            <w:tcW w:w="3470" w:type="dxa"/>
            <w:shd w:val="clear" w:color="auto" w:fill="auto"/>
          </w:tcPr>
          <w:p w14:paraId="0BBBF14F"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Odaziv na reklamaciju (ONR)</w:t>
            </w:r>
          </w:p>
        </w:tc>
        <w:tc>
          <w:tcPr>
            <w:tcW w:w="3327" w:type="dxa"/>
            <w:shd w:val="clear" w:color="auto" w:fill="auto"/>
          </w:tcPr>
          <w:p w14:paraId="44251467"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10,00% = 10,00 bodova</w:t>
            </w:r>
          </w:p>
        </w:tc>
      </w:tr>
      <w:tr w:rsidR="005E10A1" w:rsidRPr="00A87084" w14:paraId="6DD034DB" w14:textId="77777777" w:rsidTr="00AB1807">
        <w:trPr>
          <w:trHeight w:val="451"/>
          <w:jc w:val="center"/>
        </w:trPr>
        <w:tc>
          <w:tcPr>
            <w:tcW w:w="3470" w:type="dxa"/>
            <w:shd w:val="clear" w:color="auto" w:fill="auto"/>
          </w:tcPr>
          <w:p w14:paraId="7475AA40"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Kvaliteta proizvoda (K)</w:t>
            </w:r>
          </w:p>
        </w:tc>
        <w:tc>
          <w:tcPr>
            <w:tcW w:w="3327" w:type="dxa"/>
            <w:shd w:val="clear" w:color="auto" w:fill="auto"/>
          </w:tcPr>
          <w:p w14:paraId="61113FFA" w14:textId="77777777" w:rsidR="005E10A1" w:rsidRPr="00A87084" w:rsidRDefault="005E10A1" w:rsidP="00AB1807">
            <w:pPr>
              <w:spacing w:line="247" w:lineRule="exact"/>
              <w:textAlignment w:val="baseline"/>
              <w:rPr>
                <w:rFonts w:ascii="Calibri" w:eastAsia="Garamond" w:hAnsi="Calibri" w:cs="Calibri"/>
              </w:rPr>
            </w:pPr>
            <w:r w:rsidRPr="00A87084">
              <w:rPr>
                <w:rFonts w:ascii="Calibri" w:eastAsia="Garamond" w:hAnsi="Calibri" w:cs="Calibri"/>
              </w:rPr>
              <w:t>20,00% = 20,00 bodova</w:t>
            </w:r>
          </w:p>
        </w:tc>
      </w:tr>
    </w:tbl>
    <w:p w14:paraId="6788A9FF" w14:textId="77777777" w:rsidR="005E10A1" w:rsidRPr="00A87084" w:rsidRDefault="005E10A1" w:rsidP="005E10A1">
      <w:pPr>
        <w:spacing w:before="131" w:after="110" w:line="248" w:lineRule="exact"/>
        <w:jc w:val="center"/>
        <w:textAlignment w:val="baseline"/>
        <w:rPr>
          <w:rFonts w:ascii="Calibri" w:eastAsia="Garamond" w:hAnsi="Calibri" w:cs="Calibri"/>
        </w:rPr>
      </w:pPr>
      <w:r w:rsidRPr="00A87084">
        <w:rPr>
          <w:rFonts w:ascii="Calibri" w:eastAsia="Garamond" w:hAnsi="Calibri" w:cs="Calibri"/>
        </w:rPr>
        <w:t xml:space="preserve">Maksimalni broj bodova koji ponuditelj može dobiti po ovom kriteriju je </w:t>
      </w:r>
      <w:r w:rsidRPr="00A87084">
        <w:rPr>
          <w:rFonts w:ascii="Calibri" w:eastAsia="Garamond" w:hAnsi="Calibri" w:cs="Calibri"/>
          <w:b/>
        </w:rPr>
        <w:t>30,00</w:t>
      </w:r>
      <w:r w:rsidRPr="00A87084">
        <w:rPr>
          <w:rFonts w:ascii="Calibri" w:eastAsia="Garamond" w:hAnsi="Calibri" w:cs="Calibri"/>
        </w:rPr>
        <w:t>.</w:t>
      </w:r>
    </w:p>
    <w:p w14:paraId="00EE7FF8" w14:textId="77777777" w:rsidR="005E10A1" w:rsidRPr="00A87084" w:rsidRDefault="005E10A1" w:rsidP="005E10A1">
      <w:pPr>
        <w:spacing w:before="254" w:after="90" w:line="365" w:lineRule="exact"/>
        <w:jc w:val="both"/>
        <w:textAlignment w:val="baseline"/>
        <w:rPr>
          <w:rFonts w:ascii="Calibri" w:eastAsia="Garamond" w:hAnsi="Calibri" w:cs="Calibri"/>
          <w:b/>
        </w:rPr>
      </w:pPr>
      <w:r w:rsidRPr="00A87084">
        <w:rPr>
          <w:rFonts w:ascii="Calibri" w:eastAsia="Garamond" w:hAnsi="Calibri" w:cs="Calibri"/>
          <w:b/>
        </w:rPr>
        <w:t xml:space="preserve">OPIS NECJENOVNOG KRITERIJA: </w:t>
      </w:r>
    </w:p>
    <w:p w14:paraId="7EEEF951" w14:textId="77777777" w:rsidR="005E10A1" w:rsidRPr="00A87084" w:rsidRDefault="005E10A1" w:rsidP="005E10A1">
      <w:pPr>
        <w:spacing w:before="254" w:after="90"/>
        <w:jc w:val="both"/>
        <w:textAlignment w:val="baseline"/>
        <w:rPr>
          <w:rFonts w:ascii="Calibri" w:hAnsi="Calibri" w:cs="Calibri"/>
          <w:highlight w:val="yellow"/>
        </w:rPr>
      </w:pPr>
      <w:r w:rsidRPr="00A87084">
        <w:rPr>
          <w:rFonts w:ascii="Calibri" w:eastAsia="Garamond" w:hAnsi="Calibri" w:cs="Calibri"/>
          <w:b/>
        </w:rPr>
        <w:t xml:space="preserve">Odaziv na reklamaciju (ONR): </w:t>
      </w:r>
      <w:r w:rsidRPr="00A87084">
        <w:rPr>
          <w:rFonts w:ascii="Calibri" w:eastAsia="Garamond" w:hAnsi="Calibri" w:cs="Calibri"/>
        </w:rPr>
        <w:t>odaziv dobavljača na reklamaciju, odnosno isporuka zamjenske robe istog dana do određenog sata.</w:t>
      </w:r>
    </w:p>
    <w:p w14:paraId="30DFA06C" w14:textId="77777777" w:rsidR="005E10A1" w:rsidRPr="00A87084" w:rsidRDefault="005E10A1" w:rsidP="005E10A1">
      <w:pPr>
        <w:pStyle w:val="ListParagraph"/>
        <w:ind w:left="0"/>
        <w:rPr>
          <w:rFonts w:eastAsia="Garamond"/>
        </w:rPr>
      </w:pPr>
      <w:r w:rsidRPr="00A87084">
        <w:rPr>
          <w:rFonts w:eastAsia="Garamond"/>
        </w:rPr>
        <w:t>Maksimalni broj bodova koji ponuditelj može dobiti po ovom kriteriju je 10,00.</w:t>
      </w:r>
    </w:p>
    <w:p w14:paraId="0E1A1CCA" w14:textId="77777777" w:rsidR="005E10A1" w:rsidRPr="00A87084" w:rsidRDefault="005E10A1" w:rsidP="005E10A1">
      <w:pPr>
        <w:pStyle w:val="ListParagraph"/>
        <w:ind w:left="0"/>
        <w:rPr>
          <w:rFonts w:eastAsia="Garamond"/>
        </w:rPr>
      </w:pPr>
      <w:r w:rsidRPr="00A87084">
        <w:rPr>
          <w:rFonts w:eastAsia="Garamond" w:cs="Calibri"/>
        </w:rPr>
        <w:lastRenderedPageBreak/>
        <w:t>Maksimalno dozvoljeno vrijeme za odaziv na reklamaciju i, ako Naručitelj to zahtijeva, dostavu zamjenskog proizvoda je isti dan do 12:00 sati.</w:t>
      </w:r>
    </w:p>
    <w:p w14:paraId="1ACF24C9" w14:textId="6CA8B4A6" w:rsidR="005E10A1" w:rsidRPr="00A87084" w:rsidRDefault="005E10A1" w:rsidP="005E10A1">
      <w:pPr>
        <w:pStyle w:val="ListParagraph"/>
        <w:ind w:left="0"/>
        <w:rPr>
          <w:rFonts w:eastAsia="Garamond"/>
        </w:rPr>
      </w:pPr>
      <w:r w:rsidRPr="00A87084">
        <w:rPr>
          <w:noProof/>
          <w:lang w:eastAsia="hr-HR"/>
        </w:rPr>
        <mc:AlternateContent>
          <mc:Choice Requires="wps">
            <w:drawing>
              <wp:anchor distT="0" distB="0" distL="0" distR="0" simplePos="0" relativeHeight="251657216" behindDoc="1" locked="0" layoutInCell="1" allowOverlap="1" wp14:anchorId="17C27882" wp14:editId="2909810E">
                <wp:simplePos x="0" y="0"/>
                <wp:positionH relativeFrom="page">
                  <wp:posOffset>6471920</wp:posOffset>
                </wp:positionH>
                <wp:positionV relativeFrom="page">
                  <wp:posOffset>10091420</wp:posOffset>
                </wp:positionV>
                <wp:extent cx="238760" cy="145415"/>
                <wp:effectExtent l="0" t="0" r="8890" b="69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5C68E" w14:textId="77777777" w:rsidR="00454A3A" w:rsidRDefault="00454A3A" w:rsidP="005E10A1">
                            <w:pPr>
                              <w:spacing w:before="4" w:line="217" w:lineRule="exact"/>
                              <w:textAlignment w:val="baseline"/>
                              <w:rPr>
                                <w:color w:val="000000"/>
                                <w:spacing w:val="2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7882" id="Text Box 22" o:spid="_x0000_s1031" type="#_x0000_t202" style="position:absolute;margin-left:509.6pt;margin-top:794.6pt;width:18.8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pR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" filled="f" stroked="f">
                <v:textbox inset="0,0,0,0">
                  <w:txbxContent>
                    <w:p w14:paraId="1A95C68E" w14:textId="77777777" w:rsidR="00454A3A" w:rsidRDefault="00454A3A" w:rsidP="005E10A1">
                      <w:pPr>
                        <w:spacing w:before="4" w:line="217" w:lineRule="exact"/>
                        <w:textAlignment w:val="baseline"/>
                        <w:rPr>
                          <w:color w:val="000000"/>
                          <w:spacing w:val="22"/>
                          <w:sz w:val="20"/>
                        </w:rPr>
                      </w:pPr>
                    </w:p>
                  </w:txbxContent>
                </v:textbox>
                <w10:wrap type="square" anchorx="page" anchory="page"/>
              </v:shape>
            </w:pict>
          </mc:Fallback>
        </mc:AlternateContent>
      </w:r>
      <w:r w:rsidRPr="00A87084">
        <w:t xml:space="preserve">Bodovi za ponuđeni kraći rok od maksimalnog dodjeljivat će se </w:t>
      </w:r>
      <w:r w:rsidRPr="00A87084">
        <w:rPr>
          <w:rFonts w:eastAsia="Garamond"/>
        </w:rPr>
        <w:t xml:space="preserve">prema sljedećoj tablici: </w:t>
      </w:r>
    </w:p>
    <w:p w14:paraId="17C2FDBA" w14:textId="77777777" w:rsidR="005E10A1" w:rsidRPr="00A87084" w:rsidRDefault="005E10A1" w:rsidP="005E10A1">
      <w:pPr>
        <w:pStyle w:val="ListParagraph"/>
        <w:ind w:left="0"/>
        <w:rPr>
          <w:rFonts w:eastAsia="Garamond"/>
        </w:rPr>
      </w:pP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5E10A1" w:rsidRPr="00A87084" w14:paraId="7E2512EF" w14:textId="77777777" w:rsidTr="00AB1807">
        <w:trPr>
          <w:trHeight w:hRule="exact" w:val="316"/>
          <w:jc w:val="center"/>
        </w:trPr>
        <w:tc>
          <w:tcPr>
            <w:tcW w:w="31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E8C7FB8" w14:textId="77777777" w:rsidR="005E10A1" w:rsidRPr="00A87084" w:rsidRDefault="005E10A1" w:rsidP="00AB1807">
            <w:pPr>
              <w:pStyle w:val="ListParagraph"/>
              <w:ind w:left="0"/>
              <w:jc w:val="center"/>
              <w:rPr>
                <w:rFonts w:eastAsia="Garamond"/>
                <w:b/>
              </w:rPr>
            </w:pPr>
            <w:r w:rsidRPr="00A87084">
              <w:rPr>
                <w:rFonts w:eastAsia="Garamond"/>
                <w:b/>
              </w:rPr>
              <w:t>Rok odaziva na reklamaciju</w:t>
            </w:r>
          </w:p>
        </w:tc>
        <w:tc>
          <w:tcPr>
            <w:tcW w:w="31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F0C83B1" w14:textId="77777777" w:rsidR="005E10A1" w:rsidRPr="00A87084" w:rsidRDefault="005E10A1" w:rsidP="00AB1807">
            <w:pPr>
              <w:pStyle w:val="ListParagraph"/>
              <w:ind w:left="0"/>
              <w:jc w:val="center"/>
              <w:rPr>
                <w:rFonts w:eastAsia="Garamond"/>
                <w:b/>
              </w:rPr>
            </w:pPr>
            <w:r w:rsidRPr="00A87084">
              <w:rPr>
                <w:rFonts w:eastAsia="Garamond"/>
                <w:b/>
              </w:rPr>
              <w:t>Broj bodova koji se dodjeljuje</w:t>
            </w:r>
          </w:p>
        </w:tc>
      </w:tr>
      <w:tr w:rsidR="005E10A1" w:rsidRPr="00A87084" w14:paraId="58414A79" w14:textId="77777777" w:rsidTr="00AB1807">
        <w:trPr>
          <w:trHeight w:hRule="exact" w:val="259"/>
          <w:jc w:val="center"/>
        </w:trPr>
        <w:tc>
          <w:tcPr>
            <w:tcW w:w="3101" w:type="dxa"/>
            <w:tcBorders>
              <w:top w:val="single" w:sz="6" w:space="0" w:color="000000"/>
              <w:left w:val="single" w:sz="6" w:space="0" w:color="000000"/>
              <w:bottom w:val="single" w:sz="6" w:space="0" w:color="000000"/>
              <w:right w:val="single" w:sz="6" w:space="0" w:color="000000"/>
            </w:tcBorders>
            <w:vAlign w:val="center"/>
            <w:hideMark/>
          </w:tcPr>
          <w:p w14:paraId="6F5461C4" w14:textId="77777777" w:rsidR="005E10A1" w:rsidRPr="00A87084" w:rsidRDefault="005E10A1" w:rsidP="00AB1807">
            <w:pPr>
              <w:pStyle w:val="ListParagraph"/>
              <w:ind w:left="0"/>
              <w:jc w:val="center"/>
              <w:rPr>
                <w:rFonts w:eastAsia="Garamond"/>
              </w:rPr>
            </w:pPr>
            <w:r w:rsidRPr="00A87084">
              <w:rPr>
                <w:rFonts w:eastAsia="Garamond"/>
              </w:rPr>
              <w:t xml:space="preserve"> od 12:00 sati nadalje</w:t>
            </w:r>
          </w:p>
        </w:tc>
        <w:tc>
          <w:tcPr>
            <w:tcW w:w="3100" w:type="dxa"/>
            <w:tcBorders>
              <w:top w:val="single" w:sz="6" w:space="0" w:color="000000"/>
              <w:left w:val="single" w:sz="6" w:space="0" w:color="000000"/>
              <w:bottom w:val="single" w:sz="6" w:space="0" w:color="000000"/>
              <w:right w:val="single" w:sz="6" w:space="0" w:color="000000"/>
            </w:tcBorders>
            <w:vAlign w:val="center"/>
            <w:hideMark/>
          </w:tcPr>
          <w:p w14:paraId="1337A1A7" w14:textId="77777777" w:rsidR="005E10A1" w:rsidRPr="00A87084" w:rsidRDefault="005E10A1" w:rsidP="00AB1807">
            <w:pPr>
              <w:pStyle w:val="ListParagraph"/>
              <w:ind w:left="0"/>
              <w:jc w:val="center"/>
              <w:rPr>
                <w:rFonts w:eastAsia="Garamond"/>
              </w:rPr>
            </w:pPr>
            <w:r w:rsidRPr="00A87084">
              <w:rPr>
                <w:rFonts w:eastAsia="Garamond"/>
              </w:rPr>
              <w:t>0,00</w:t>
            </w:r>
          </w:p>
        </w:tc>
      </w:tr>
      <w:tr w:rsidR="005E10A1" w:rsidRPr="00A87084" w14:paraId="04F00BA4" w14:textId="77777777" w:rsidTr="00AB1807">
        <w:trPr>
          <w:trHeight w:hRule="exact" w:val="255"/>
          <w:jc w:val="center"/>
        </w:trPr>
        <w:tc>
          <w:tcPr>
            <w:tcW w:w="3101" w:type="dxa"/>
            <w:tcBorders>
              <w:top w:val="single" w:sz="6" w:space="0" w:color="000000"/>
              <w:left w:val="single" w:sz="6" w:space="0" w:color="000000"/>
              <w:bottom w:val="single" w:sz="6" w:space="0" w:color="000000"/>
              <w:right w:val="single" w:sz="6" w:space="0" w:color="000000"/>
            </w:tcBorders>
            <w:vAlign w:val="center"/>
            <w:hideMark/>
          </w:tcPr>
          <w:p w14:paraId="5BD2F6BF" w14:textId="77777777" w:rsidR="005E10A1" w:rsidRPr="00A87084" w:rsidRDefault="005E10A1" w:rsidP="00AB1807">
            <w:pPr>
              <w:pStyle w:val="ListParagraph"/>
              <w:ind w:left="0"/>
              <w:jc w:val="center"/>
              <w:rPr>
                <w:rFonts w:eastAsia="Garamond"/>
              </w:rPr>
            </w:pPr>
            <w:r w:rsidRPr="00A87084">
              <w:rPr>
                <w:rFonts w:eastAsia="Garamond"/>
              </w:rPr>
              <w:t>od 10 do 11:59 sati</w:t>
            </w:r>
          </w:p>
        </w:tc>
        <w:tc>
          <w:tcPr>
            <w:tcW w:w="3100" w:type="dxa"/>
            <w:tcBorders>
              <w:top w:val="single" w:sz="6" w:space="0" w:color="000000"/>
              <w:left w:val="single" w:sz="6" w:space="0" w:color="000000"/>
              <w:bottom w:val="single" w:sz="6" w:space="0" w:color="000000"/>
              <w:right w:val="single" w:sz="6" w:space="0" w:color="000000"/>
            </w:tcBorders>
            <w:vAlign w:val="center"/>
            <w:hideMark/>
          </w:tcPr>
          <w:p w14:paraId="4750E1B7" w14:textId="77777777" w:rsidR="005E10A1" w:rsidRPr="00A87084" w:rsidRDefault="005E10A1" w:rsidP="00AB1807">
            <w:pPr>
              <w:pStyle w:val="ListParagraph"/>
              <w:ind w:left="0"/>
              <w:jc w:val="center"/>
              <w:rPr>
                <w:rFonts w:eastAsia="Garamond"/>
              </w:rPr>
            </w:pPr>
            <w:r w:rsidRPr="00A87084">
              <w:rPr>
                <w:rFonts w:eastAsia="Garamond"/>
              </w:rPr>
              <w:t>5,00</w:t>
            </w:r>
          </w:p>
        </w:tc>
      </w:tr>
      <w:tr w:rsidR="005E10A1" w:rsidRPr="00A87084" w14:paraId="742222B5" w14:textId="77777777" w:rsidTr="00AB1807">
        <w:trPr>
          <w:trHeight w:hRule="exact" w:val="263"/>
          <w:jc w:val="center"/>
        </w:trPr>
        <w:tc>
          <w:tcPr>
            <w:tcW w:w="3101" w:type="dxa"/>
            <w:tcBorders>
              <w:top w:val="single" w:sz="6" w:space="0" w:color="000000"/>
              <w:left w:val="single" w:sz="6" w:space="0" w:color="000000"/>
              <w:bottom w:val="single" w:sz="6" w:space="0" w:color="000000"/>
              <w:right w:val="single" w:sz="6" w:space="0" w:color="000000"/>
            </w:tcBorders>
            <w:vAlign w:val="center"/>
            <w:hideMark/>
          </w:tcPr>
          <w:p w14:paraId="07FB441C" w14:textId="77777777" w:rsidR="005E10A1" w:rsidRPr="00A87084" w:rsidRDefault="005E10A1" w:rsidP="00AB1807">
            <w:pPr>
              <w:pStyle w:val="ListParagraph"/>
              <w:ind w:left="0"/>
              <w:jc w:val="center"/>
              <w:rPr>
                <w:rFonts w:eastAsia="Garamond"/>
              </w:rPr>
            </w:pPr>
            <w:r w:rsidRPr="00A87084">
              <w:rPr>
                <w:rFonts w:eastAsia="Garamond"/>
              </w:rPr>
              <w:t xml:space="preserve">od 8 do 09:59 sati </w:t>
            </w:r>
          </w:p>
        </w:tc>
        <w:tc>
          <w:tcPr>
            <w:tcW w:w="3100" w:type="dxa"/>
            <w:tcBorders>
              <w:top w:val="single" w:sz="6" w:space="0" w:color="000000"/>
              <w:left w:val="single" w:sz="6" w:space="0" w:color="000000"/>
              <w:bottom w:val="single" w:sz="6" w:space="0" w:color="000000"/>
              <w:right w:val="single" w:sz="6" w:space="0" w:color="000000"/>
            </w:tcBorders>
            <w:vAlign w:val="center"/>
            <w:hideMark/>
          </w:tcPr>
          <w:p w14:paraId="4D709C1F" w14:textId="77777777" w:rsidR="005E10A1" w:rsidRPr="00A87084" w:rsidRDefault="005E10A1" w:rsidP="00AB1807">
            <w:pPr>
              <w:pStyle w:val="ListParagraph"/>
              <w:ind w:left="0"/>
              <w:jc w:val="center"/>
              <w:rPr>
                <w:rFonts w:eastAsia="Garamond"/>
              </w:rPr>
            </w:pPr>
            <w:r w:rsidRPr="00A87084">
              <w:rPr>
                <w:rFonts w:eastAsia="Garamond"/>
              </w:rPr>
              <w:t>10,00</w:t>
            </w:r>
          </w:p>
        </w:tc>
      </w:tr>
    </w:tbl>
    <w:p w14:paraId="5C9A649A" w14:textId="77777777" w:rsidR="005E10A1" w:rsidRPr="00A87084" w:rsidRDefault="005E10A1" w:rsidP="005E10A1">
      <w:pPr>
        <w:spacing w:after="339" w:line="20" w:lineRule="exact"/>
        <w:rPr>
          <w:rFonts w:ascii="Calibri" w:hAnsi="Calibri" w:cs="Calibri"/>
          <w:highlight w:val="yellow"/>
        </w:rPr>
      </w:pPr>
    </w:p>
    <w:p w14:paraId="19950C24" w14:textId="4E7B3378" w:rsidR="005E10A1" w:rsidRPr="00A87084" w:rsidRDefault="005E10A1" w:rsidP="003D06D9">
      <w:pPr>
        <w:spacing w:before="19" w:line="247" w:lineRule="exact"/>
        <w:jc w:val="both"/>
        <w:textAlignment w:val="baseline"/>
        <w:rPr>
          <w:rFonts w:ascii="Calibri" w:eastAsia="Garamond" w:hAnsi="Calibri" w:cs="Calibri"/>
        </w:rPr>
      </w:pPr>
      <w:r w:rsidRPr="00A87084">
        <w:rPr>
          <w:rFonts w:ascii="Calibri" w:eastAsia="Garamond" w:hAnsi="Calibri" w:cs="Calibri"/>
        </w:rPr>
        <w:t xml:space="preserve">U svrhu evaluacije necjenovnog kriterija – odaziv na reklamaciju, ponuditelji su </w:t>
      </w:r>
      <w:r w:rsidRPr="00A87084">
        <w:rPr>
          <w:rFonts w:ascii="Calibri" w:eastAsia="Garamond" w:hAnsi="Calibri" w:cs="Calibri"/>
          <w:b/>
        </w:rPr>
        <w:t>obvezni</w:t>
      </w:r>
      <w:r w:rsidRPr="00A87084">
        <w:rPr>
          <w:rFonts w:ascii="Calibri" w:eastAsia="Garamond" w:hAnsi="Calibri" w:cs="Calibri"/>
        </w:rPr>
        <w:t xml:space="preserve">, kao sastavni dio elektroničke ponude, do isteka roka za dostavu ponuda </w:t>
      </w:r>
      <w:r w:rsidRPr="00A87084">
        <w:rPr>
          <w:rFonts w:ascii="Calibri" w:eastAsia="Garamond" w:hAnsi="Calibri" w:cs="Calibri"/>
          <w:b/>
        </w:rPr>
        <w:t>priložiti</w:t>
      </w:r>
      <w:r w:rsidR="003D06D9">
        <w:rPr>
          <w:rFonts w:ascii="Calibri" w:eastAsia="Garamond" w:hAnsi="Calibri" w:cs="Calibri"/>
        </w:rPr>
        <w:t>:</w:t>
      </w:r>
    </w:p>
    <w:p w14:paraId="05FF8F62" w14:textId="77777777" w:rsidR="005E10A1" w:rsidRPr="00A87084" w:rsidRDefault="005E10A1" w:rsidP="005E10A1">
      <w:pPr>
        <w:jc w:val="both"/>
        <w:textAlignment w:val="baseline"/>
        <w:rPr>
          <w:rFonts w:ascii="Calibri" w:eastAsia="Garamond" w:hAnsi="Calibri" w:cs="Calibri"/>
          <w:b/>
        </w:rPr>
      </w:pPr>
      <w:r w:rsidRPr="00A87084">
        <w:rPr>
          <w:rFonts w:ascii="Calibri" w:eastAsia="Garamond" w:hAnsi="Calibri" w:cs="Calibri"/>
        </w:rPr>
        <w:t xml:space="preserve">Za kriterij </w:t>
      </w:r>
      <w:r w:rsidRPr="00A87084">
        <w:rPr>
          <w:rFonts w:ascii="Calibri" w:eastAsia="Garamond" w:hAnsi="Calibri" w:cs="Calibri"/>
          <w:b/>
        </w:rPr>
        <w:t xml:space="preserve">Odaziv na reklamaciju (ONR): </w:t>
      </w:r>
    </w:p>
    <w:p w14:paraId="382C4EF6" w14:textId="44029243" w:rsidR="005E10A1" w:rsidRPr="008E15C8" w:rsidRDefault="005E10A1" w:rsidP="005E10A1">
      <w:pPr>
        <w:numPr>
          <w:ilvl w:val="0"/>
          <w:numId w:val="34"/>
        </w:numPr>
        <w:spacing w:after="0" w:line="240" w:lineRule="auto"/>
        <w:jc w:val="both"/>
        <w:textAlignment w:val="baseline"/>
        <w:rPr>
          <w:rFonts w:ascii="Calibri" w:eastAsia="Garamond" w:hAnsi="Calibri" w:cs="Calibri"/>
          <w:u w:val="single"/>
        </w:rPr>
      </w:pPr>
      <w:r w:rsidRPr="008E15C8">
        <w:rPr>
          <w:rFonts w:ascii="Calibri" w:eastAsia="Garamond" w:hAnsi="Calibri" w:cs="Calibri"/>
          <w:u w:val="single"/>
        </w:rPr>
        <w:t>Izjavu osobe ovlaštene po zakonu za zastupanje gospodarskog subjekta u kojoj se navodi da je odaziv dobavljača na reklamaciju, odnosno isporuka zamjenske robe istog dana najkasn</w:t>
      </w:r>
      <w:r w:rsidR="00662965">
        <w:rPr>
          <w:rFonts w:ascii="Calibri" w:eastAsia="Garamond" w:hAnsi="Calibri" w:cs="Calibri"/>
          <w:u w:val="single"/>
        </w:rPr>
        <w:t>ije do određenog sata. (Prilog 2</w:t>
      </w:r>
      <w:r w:rsidRPr="008E15C8">
        <w:rPr>
          <w:rFonts w:ascii="Calibri" w:eastAsia="Garamond" w:hAnsi="Calibri" w:cs="Calibri"/>
          <w:u w:val="single"/>
        </w:rPr>
        <w:t xml:space="preserve"> ove Dokumentacije). </w:t>
      </w:r>
    </w:p>
    <w:p w14:paraId="16DDFB3A" w14:textId="77777777" w:rsidR="005E10A1" w:rsidRPr="00A87084" w:rsidRDefault="005E10A1" w:rsidP="005E10A1">
      <w:pPr>
        <w:spacing w:before="119" w:line="250" w:lineRule="exact"/>
        <w:jc w:val="both"/>
        <w:textAlignment w:val="baseline"/>
        <w:rPr>
          <w:rFonts w:ascii="Calibri" w:eastAsia="Garamond" w:hAnsi="Calibri" w:cs="Calibri"/>
        </w:rPr>
      </w:pPr>
    </w:p>
    <w:p w14:paraId="5CFB9AF6" w14:textId="77777777" w:rsidR="005E10A1" w:rsidRPr="00A87084" w:rsidRDefault="005E10A1" w:rsidP="005E10A1">
      <w:pPr>
        <w:spacing w:before="119" w:line="250" w:lineRule="exact"/>
        <w:jc w:val="both"/>
        <w:textAlignment w:val="baseline"/>
        <w:rPr>
          <w:rFonts w:ascii="Calibri" w:eastAsia="Garamond" w:hAnsi="Calibri" w:cs="Calibri"/>
          <w:b/>
        </w:rPr>
      </w:pPr>
      <w:r w:rsidRPr="00A87084">
        <w:rPr>
          <w:rFonts w:ascii="Calibri" w:eastAsia="Garamond" w:hAnsi="Calibri" w:cs="Calibri"/>
          <w:b/>
        </w:rPr>
        <w:t xml:space="preserve">Kvaliteta proizvoda (K): </w:t>
      </w:r>
      <w:r w:rsidRPr="00A87084">
        <w:rPr>
          <w:rFonts w:ascii="Calibri" w:eastAsia="Garamond" w:hAnsi="Calibri" w:cs="Calibri"/>
        </w:rPr>
        <w:t xml:space="preserve">Ponuditelj temeljem ovog kriterija može ostvariti maksimalno </w:t>
      </w:r>
      <w:r w:rsidRPr="00A87084">
        <w:rPr>
          <w:rFonts w:ascii="Calibri" w:eastAsia="Garamond" w:hAnsi="Calibri" w:cs="Calibri"/>
          <w:b/>
        </w:rPr>
        <w:t>20,00 bodova</w:t>
      </w:r>
      <w:r w:rsidRPr="00A87084">
        <w:rPr>
          <w:rFonts w:ascii="Calibri" w:eastAsia="Garamond" w:hAnsi="Calibri" w:cs="Calibri"/>
        </w:rPr>
        <w:t>. Kvalitetu proizvoda (K) čini zbroj svih podgrupa ocjene kvalitete proizvoda (K1+K2+K3+K4).</w:t>
      </w:r>
    </w:p>
    <w:p w14:paraId="3B74C6BB" w14:textId="77777777" w:rsidR="005E10A1" w:rsidRPr="00A87084" w:rsidRDefault="005E10A1" w:rsidP="005E10A1">
      <w:pPr>
        <w:spacing w:before="119" w:line="250" w:lineRule="exact"/>
        <w:jc w:val="both"/>
        <w:textAlignment w:val="baseline"/>
        <w:rPr>
          <w:rFonts w:ascii="Calibri" w:eastAsia="Garamond" w:hAnsi="Calibri" w:cs="Calibri"/>
        </w:rPr>
      </w:pPr>
    </w:p>
    <w:p w14:paraId="09F8B4FA" w14:textId="77777777" w:rsidR="005E10A1" w:rsidRPr="00A87084" w:rsidRDefault="005E10A1" w:rsidP="005E10A1">
      <w:pPr>
        <w:spacing w:line="238" w:lineRule="auto"/>
        <w:jc w:val="both"/>
        <w:rPr>
          <w:rFonts w:ascii="Calibri" w:hAnsi="Calibri" w:cs="Calibri"/>
        </w:rPr>
      </w:pPr>
      <w:r w:rsidRPr="00A87084">
        <w:rPr>
          <w:rFonts w:ascii="Calibri" w:eastAsia="Arial" w:hAnsi="Calibri" w:cs="Calibri"/>
        </w:rPr>
        <w:t xml:space="preserve">Naručitelj će kvalitetu proizvoda vrednovati temeljem niže opisanih kriterija izrađenih temeljem </w:t>
      </w:r>
      <w:r w:rsidRPr="00A87084">
        <w:rPr>
          <w:rFonts w:ascii="Calibri" w:eastAsia="Arial" w:hAnsi="Calibri" w:cs="Calibri"/>
          <w:i/>
        </w:rPr>
        <w:t>Odluke o određivanju kriterija i relativnih pondera za odabir ekonomski najpovoljnije ponude u kojima su predmet nabave poljoprivredno−prehrambeni proizvodi i hrana</w:t>
      </w:r>
      <w:r w:rsidRPr="00A87084">
        <w:rPr>
          <w:rFonts w:ascii="Calibri" w:eastAsia="Arial" w:hAnsi="Calibri" w:cs="Calibri"/>
        </w:rPr>
        <w:t xml:space="preserve"> (NN 33/19) donositelja Ministarstvo poljoprivrede Republike Hrvatske, a kako slijedi:</w:t>
      </w:r>
    </w:p>
    <w:p w14:paraId="25438169" w14:textId="77777777" w:rsidR="005E10A1" w:rsidRPr="00A87084" w:rsidRDefault="005E10A1" w:rsidP="005E10A1">
      <w:pPr>
        <w:spacing w:line="264" w:lineRule="exact"/>
        <w:rPr>
          <w:rFonts w:ascii="Calibri" w:hAnsi="Calibri" w:cs="Calibri"/>
        </w:rPr>
      </w:pPr>
    </w:p>
    <w:p w14:paraId="29C86187" w14:textId="77777777" w:rsidR="005E10A1" w:rsidRPr="00A87084" w:rsidRDefault="005E10A1" w:rsidP="005E10A1">
      <w:pPr>
        <w:spacing w:line="249" w:lineRule="auto"/>
        <w:ind w:left="560" w:right="20"/>
        <w:jc w:val="both"/>
        <w:rPr>
          <w:rFonts w:ascii="Calibri" w:hAnsi="Calibri" w:cs="Calibri"/>
        </w:rPr>
      </w:pPr>
      <w:r w:rsidRPr="00A87084">
        <w:rPr>
          <w:rFonts w:ascii="Calibri" w:eastAsia="Arial" w:hAnsi="Calibri" w:cs="Calibri"/>
          <w:b/>
          <w:bCs/>
        </w:rPr>
        <w:t xml:space="preserve">K1 </w:t>
      </w:r>
      <w:r w:rsidRPr="00A87084">
        <w:rPr>
          <w:rFonts w:ascii="Calibri" w:eastAsia="Arial" w:hAnsi="Calibri" w:cs="Calibri"/>
        </w:rPr>
        <w:t>–</w:t>
      </w:r>
      <w:r w:rsidRPr="00A87084">
        <w:rPr>
          <w:rFonts w:ascii="Calibri" w:eastAsia="Arial" w:hAnsi="Calibri" w:cs="Calibri"/>
          <w:b/>
          <w:bCs/>
        </w:rPr>
        <w:t xml:space="preserve"> </w:t>
      </w:r>
      <w:r w:rsidRPr="00A87084">
        <w:rPr>
          <w:rFonts w:ascii="Calibri" w:eastAsia="Arial" w:hAnsi="Calibri" w:cs="Calibri"/>
        </w:rPr>
        <w:t>kriterij vrednuje proizvode koji su proizvedeni u sustavima kvalitete poljoprivrednih</w:t>
      </w:r>
      <w:r w:rsidRPr="00A87084">
        <w:rPr>
          <w:rFonts w:ascii="Calibri" w:eastAsia="Arial" w:hAnsi="Calibri" w:cs="Calibri"/>
          <w:b/>
          <w:bCs/>
        </w:rPr>
        <w:t xml:space="preserve"> </w:t>
      </w:r>
      <w:r w:rsidRPr="00A87084">
        <w:rPr>
          <w:rFonts w:ascii="Calibri" w:eastAsia="Arial" w:hAnsi="Calibri" w:cs="Calibri"/>
        </w:rPr>
        <w:t>I prehrambenih proizvoda uz dodatno vrednovanje ekoloških proizvoda</w:t>
      </w:r>
    </w:p>
    <w:p w14:paraId="07523D5B" w14:textId="77777777" w:rsidR="005E10A1" w:rsidRPr="00A87084" w:rsidRDefault="005E10A1" w:rsidP="005E10A1">
      <w:pPr>
        <w:spacing w:line="183" w:lineRule="exact"/>
        <w:rPr>
          <w:rFonts w:ascii="Calibri" w:hAnsi="Calibri" w:cs="Calibri"/>
        </w:rPr>
      </w:pPr>
    </w:p>
    <w:p w14:paraId="79088035" w14:textId="77777777" w:rsidR="005E10A1" w:rsidRPr="00A87084" w:rsidRDefault="005E10A1" w:rsidP="005E10A1">
      <w:pPr>
        <w:spacing w:line="247" w:lineRule="auto"/>
        <w:ind w:left="560"/>
        <w:jc w:val="both"/>
        <w:rPr>
          <w:rFonts w:ascii="Calibri" w:hAnsi="Calibri" w:cs="Calibri"/>
        </w:rPr>
      </w:pPr>
      <w:r w:rsidRPr="00A87084">
        <w:rPr>
          <w:rFonts w:ascii="Calibri" w:eastAsia="Arial" w:hAnsi="Calibri" w:cs="Calibri"/>
          <w:b/>
          <w:bCs/>
        </w:rPr>
        <w:t xml:space="preserve">K2 </w:t>
      </w:r>
      <w:r w:rsidRPr="00A87084">
        <w:rPr>
          <w:rFonts w:ascii="Calibri" w:eastAsia="Arial" w:hAnsi="Calibri" w:cs="Calibri"/>
        </w:rPr>
        <w:t>–</w:t>
      </w:r>
      <w:r w:rsidRPr="00A87084">
        <w:rPr>
          <w:rFonts w:ascii="Calibri" w:eastAsia="Arial" w:hAnsi="Calibri" w:cs="Calibri"/>
          <w:b/>
          <w:bCs/>
        </w:rPr>
        <w:t xml:space="preserve"> </w:t>
      </w:r>
      <w:r w:rsidRPr="00A87084">
        <w:rPr>
          <w:rFonts w:ascii="Calibri" w:eastAsia="Arial" w:hAnsi="Calibri" w:cs="Calibri"/>
        </w:rPr>
        <w:t>kriterij vrednuje proizvode proizvedene po standardima kvalitete za hranu</w:t>
      </w:r>
      <w:r w:rsidRPr="00A87084">
        <w:rPr>
          <w:rFonts w:ascii="Calibri" w:eastAsia="Arial" w:hAnsi="Calibri" w:cs="Calibri"/>
          <w:b/>
          <w:bCs/>
        </w:rPr>
        <w:t xml:space="preserve"> </w:t>
      </w:r>
      <w:r w:rsidRPr="00A87084">
        <w:rPr>
          <w:rFonts w:ascii="Calibri" w:eastAsia="Arial" w:hAnsi="Calibri" w:cs="Calibri"/>
        </w:rPr>
        <w:t>utvrđenim u europskim i nacionalnim propisima u poljoprivredi i hrani</w:t>
      </w:r>
    </w:p>
    <w:p w14:paraId="562B5B47" w14:textId="77777777" w:rsidR="005E10A1" w:rsidRPr="00A87084" w:rsidRDefault="005E10A1" w:rsidP="005E10A1">
      <w:pPr>
        <w:spacing w:line="185" w:lineRule="exact"/>
        <w:rPr>
          <w:rFonts w:ascii="Calibri" w:hAnsi="Calibri" w:cs="Calibri"/>
        </w:rPr>
      </w:pPr>
    </w:p>
    <w:p w14:paraId="58598D88" w14:textId="77777777" w:rsidR="005E10A1" w:rsidRPr="00A87084" w:rsidRDefault="005E10A1" w:rsidP="005E10A1">
      <w:pPr>
        <w:spacing w:line="253" w:lineRule="auto"/>
        <w:ind w:left="560" w:right="20"/>
        <w:jc w:val="both"/>
        <w:rPr>
          <w:rFonts w:ascii="Calibri" w:hAnsi="Calibri" w:cs="Calibri"/>
        </w:rPr>
      </w:pPr>
      <w:r w:rsidRPr="00A87084">
        <w:rPr>
          <w:rFonts w:ascii="Calibri" w:eastAsia="Arial" w:hAnsi="Calibri" w:cs="Calibri"/>
          <w:b/>
          <w:bCs/>
        </w:rPr>
        <w:t xml:space="preserve">K3 </w:t>
      </w:r>
      <w:r w:rsidRPr="00A87084">
        <w:rPr>
          <w:rFonts w:ascii="Calibri" w:eastAsia="Arial" w:hAnsi="Calibri" w:cs="Calibri"/>
        </w:rPr>
        <w:t>-</w:t>
      </w:r>
      <w:r w:rsidRPr="00A87084">
        <w:rPr>
          <w:rFonts w:ascii="Calibri" w:eastAsia="Arial" w:hAnsi="Calibri" w:cs="Calibri"/>
          <w:b/>
          <w:bCs/>
        </w:rPr>
        <w:t xml:space="preserve"> </w:t>
      </w:r>
      <w:r w:rsidRPr="00A87084">
        <w:rPr>
          <w:rFonts w:ascii="Calibri" w:eastAsia="Arial" w:hAnsi="Calibri" w:cs="Calibri"/>
        </w:rPr>
        <w:t>kriterij vrednuje hranu koja je održivo proizvedena i prerađena, čime je stvorena</w:t>
      </w:r>
      <w:r w:rsidRPr="00A87084">
        <w:rPr>
          <w:rFonts w:ascii="Calibri" w:eastAsia="Arial" w:hAnsi="Calibri" w:cs="Calibri"/>
          <w:b/>
          <w:bCs/>
        </w:rPr>
        <w:t xml:space="preserve"> </w:t>
      </w:r>
      <w:r w:rsidRPr="00A87084">
        <w:rPr>
          <w:rFonts w:ascii="Calibri" w:eastAsia="Arial" w:hAnsi="Calibri" w:cs="Calibri"/>
        </w:rPr>
        <w:t>hrana više vrijednosti u pogledu veće svježine ili nižeg opterećenja okoliša (kraćeg prijevoza, manje transporta)</w:t>
      </w:r>
    </w:p>
    <w:p w14:paraId="7E9772F8" w14:textId="77777777" w:rsidR="005E10A1" w:rsidRPr="00A87084" w:rsidRDefault="005E10A1" w:rsidP="005E10A1">
      <w:pPr>
        <w:spacing w:line="179" w:lineRule="exact"/>
        <w:rPr>
          <w:rFonts w:ascii="Calibri" w:hAnsi="Calibri" w:cs="Calibri"/>
        </w:rPr>
      </w:pPr>
    </w:p>
    <w:p w14:paraId="2EE54D46" w14:textId="0963D606" w:rsidR="005E10A1" w:rsidRPr="00A87084" w:rsidRDefault="005E10A1" w:rsidP="003F4F62">
      <w:pPr>
        <w:spacing w:line="253" w:lineRule="auto"/>
        <w:ind w:left="560" w:right="20"/>
        <w:jc w:val="both"/>
        <w:rPr>
          <w:rFonts w:ascii="Calibri" w:hAnsi="Calibri" w:cs="Calibri"/>
        </w:rPr>
      </w:pPr>
      <w:r w:rsidRPr="00A87084">
        <w:rPr>
          <w:rFonts w:ascii="Calibri" w:eastAsia="Arial" w:hAnsi="Calibri" w:cs="Calibri"/>
          <w:b/>
          <w:bCs/>
        </w:rPr>
        <w:t xml:space="preserve">K4 </w:t>
      </w:r>
      <w:r w:rsidRPr="00A87084">
        <w:rPr>
          <w:rFonts w:ascii="Calibri" w:eastAsia="Arial" w:hAnsi="Calibri" w:cs="Calibri"/>
        </w:rPr>
        <w:t>–</w:t>
      </w:r>
      <w:r w:rsidRPr="00A87084">
        <w:rPr>
          <w:rFonts w:ascii="Calibri" w:eastAsia="Arial" w:hAnsi="Calibri" w:cs="Calibri"/>
          <w:b/>
          <w:bCs/>
        </w:rPr>
        <w:t xml:space="preserve"> </w:t>
      </w:r>
      <w:r w:rsidRPr="00A87084">
        <w:rPr>
          <w:rFonts w:ascii="Calibri" w:eastAsia="Arial" w:hAnsi="Calibri" w:cs="Calibri"/>
        </w:rPr>
        <w:t>kriterij vrednuje proizvode prema tipu i</w:t>
      </w:r>
      <w:r w:rsidRPr="00A87084">
        <w:rPr>
          <w:rFonts w:ascii="Calibri" w:eastAsia="Arial" w:hAnsi="Calibri" w:cs="Calibri"/>
          <w:b/>
          <w:bCs/>
        </w:rPr>
        <w:t xml:space="preserve"> </w:t>
      </w:r>
      <w:r w:rsidRPr="00A87084">
        <w:rPr>
          <w:rFonts w:ascii="Calibri" w:eastAsia="Arial" w:hAnsi="Calibri" w:cs="Calibri"/>
        </w:rPr>
        <w:t>količini ambalaže razlikujući hranu manje</w:t>
      </w:r>
      <w:r w:rsidRPr="00A87084">
        <w:rPr>
          <w:rFonts w:ascii="Calibri" w:eastAsia="Arial" w:hAnsi="Calibri" w:cs="Calibri"/>
          <w:b/>
          <w:bCs/>
        </w:rPr>
        <w:t xml:space="preserve"> </w:t>
      </w:r>
      <w:r w:rsidRPr="00A87084">
        <w:rPr>
          <w:rFonts w:ascii="Calibri" w:eastAsia="Arial" w:hAnsi="Calibri" w:cs="Calibri"/>
        </w:rPr>
        <w:t>opterećenu materijalima za pakiranje i u pakiranjima koja su izrađena od okolišu prihvatljivih i/ili recikliranih materijala</w:t>
      </w:r>
    </w:p>
    <w:p w14:paraId="2DD24541" w14:textId="77777777" w:rsidR="005E10A1" w:rsidRPr="00A87084" w:rsidRDefault="005E10A1" w:rsidP="005E10A1">
      <w:pPr>
        <w:spacing w:line="236" w:lineRule="auto"/>
        <w:jc w:val="both"/>
        <w:rPr>
          <w:rFonts w:ascii="Calibri" w:hAnsi="Calibri" w:cs="Calibri"/>
          <w:u w:val="single"/>
        </w:rPr>
      </w:pPr>
      <w:r w:rsidRPr="00A87084">
        <w:rPr>
          <w:rFonts w:ascii="Calibri" w:eastAsia="Arial" w:hAnsi="Calibri" w:cs="Calibri"/>
          <w:bCs/>
          <w:iCs/>
          <w:u w:val="single"/>
        </w:rPr>
        <w:t xml:space="preserve">Napomena za način bodovanja necjenovnog kriterija </w:t>
      </w:r>
      <w:r w:rsidRPr="00A87084">
        <w:rPr>
          <w:rFonts w:ascii="Calibri" w:eastAsia="Arial" w:hAnsi="Calibri" w:cs="Calibri"/>
          <w:u w:val="single"/>
        </w:rPr>
        <w:t>−</w:t>
      </w:r>
      <w:r w:rsidRPr="00A87084">
        <w:rPr>
          <w:rFonts w:ascii="Calibri" w:eastAsia="Arial" w:hAnsi="Calibri" w:cs="Calibri"/>
          <w:bCs/>
          <w:iCs/>
          <w:u w:val="single"/>
        </w:rPr>
        <w:t xml:space="preserve"> kvaliteta proizvoda (K): </w:t>
      </w:r>
      <w:r w:rsidRPr="00A87084">
        <w:rPr>
          <w:rFonts w:ascii="Calibri" w:eastAsia="Arial" w:hAnsi="Calibri" w:cs="Calibri"/>
          <w:iCs/>
          <w:u w:val="single"/>
        </w:rPr>
        <w:t>Dokaze</w:t>
      </w:r>
      <w:r w:rsidRPr="00A87084">
        <w:rPr>
          <w:rFonts w:ascii="Calibri" w:eastAsia="Arial" w:hAnsi="Calibri" w:cs="Calibri"/>
          <w:bCs/>
          <w:iCs/>
          <w:u w:val="single"/>
        </w:rPr>
        <w:t xml:space="preserve"> </w:t>
      </w:r>
      <w:r w:rsidRPr="00A87084">
        <w:rPr>
          <w:rFonts w:ascii="Calibri" w:eastAsia="Arial" w:hAnsi="Calibri" w:cs="Calibri"/>
          <w:iCs/>
          <w:u w:val="single"/>
        </w:rPr>
        <w:t>kvalitete proizvoda ponuditelji dostavljaju ukoliko s osnova necjenovnog kriterija za odabir ponude žele ostvariti bodove prikazane u nižim tablicama.</w:t>
      </w:r>
    </w:p>
    <w:p w14:paraId="7F44B61E" w14:textId="77777777" w:rsidR="005E10A1" w:rsidRDefault="005E10A1" w:rsidP="005E10A1">
      <w:pPr>
        <w:spacing w:line="256" w:lineRule="auto"/>
        <w:jc w:val="both"/>
        <w:rPr>
          <w:rFonts w:ascii="Calibri" w:eastAsia="Arial" w:hAnsi="Calibri" w:cs="Calibri"/>
          <w:b/>
          <w:bCs/>
          <w:iCs/>
          <w:u w:val="single"/>
        </w:rPr>
      </w:pPr>
      <w:r w:rsidRPr="00A87084">
        <w:rPr>
          <w:rFonts w:ascii="Calibri" w:eastAsia="Arial" w:hAnsi="Calibri" w:cs="Calibri"/>
          <w:b/>
          <w:bCs/>
          <w:iCs/>
          <w:u w:val="single"/>
        </w:rPr>
        <w:lastRenderedPageBreak/>
        <w:t>Ukoliko ponuditelj uz elektroničku ponudu, do isteka roka za dostavu ponuda, ne dostavi dokaze u svrhu evaluacije necjenovnog kriterija za odabir ponude i/ili dostavljenim dokumentom ne dokaže propisani kriterij kvalitete proizvoda naručitelj će takvoj ponudi dodijeliti 0 bodova.</w:t>
      </w:r>
    </w:p>
    <w:p w14:paraId="0A0BA74B" w14:textId="29431AB7" w:rsidR="005E10A1" w:rsidRDefault="005E10A1" w:rsidP="005E10A1">
      <w:pPr>
        <w:spacing w:line="256" w:lineRule="auto"/>
        <w:jc w:val="both"/>
        <w:rPr>
          <w:rFonts w:ascii="Calibri" w:eastAsia="Arial" w:hAnsi="Calibri" w:cs="Calibri"/>
          <w:b/>
          <w:bCs/>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9"/>
        <w:gridCol w:w="2469"/>
      </w:tblGrid>
      <w:tr w:rsidR="00885196" w:rsidRPr="003336F1" w14:paraId="564BF3F4" w14:textId="77777777" w:rsidTr="00AB1807">
        <w:trPr>
          <w:trHeight w:val="353"/>
          <w:jc w:val="center"/>
        </w:trPr>
        <w:tc>
          <w:tcPr>
            <w:tcW w:w="5419" w:type="dxa"/>
            <w:vAlign w:val="bottom"/>
          </w:tcPr>
          <w:p w14:paraId="6D364C99" w14:textId="77777777" w:rsidR="00885196" w:rsidRPr="003336F1" w:rsidRDefault="00885196" w:rsidP="00AB1807">
            <w:pPr>
              <w:ind w:left="540"/>
              <w:rPr>
                <w:rFonts w:ascii="Calibri" w:hAnsi="Calibri" w:cs="Calibri"/>
              </w:rPr>
            </w:pPr>
            <w:r w:rsidRPr="003336F1">
              <w:rPr>
                <w:rFonts w:ascii="Calibri" w:eastAsia="Arial" w:hAnsi="Calibri" w:cs="Calibri"/>
                <w:b/>
                <w:bCs/>
              </w:rPr>
              <w:t>Značajke za K1 kriterij</w:t>
            </w:r>
          </w:p>
        </w:tc>
        <w:tc>
          <w:tcPr>
            <w:tcW w:w="2469" w:type="dxa"/>
            <w:vAlign w:val="bottom"/>
          </w:tcPr>
          <w:p w14:paraId="57258AD5" w14:textId="77777777" w:rsidR="00885196" w:rsidRPr="003336F1" w:rsidRDefault="00885196" w:rsidP="00AB1807">
            <w:pPr>
              <w:jc w:val="center"/>
              <w:rPr>
                <w:rFonts w:ascii="Calibri" w:hAnsi="Calibri" w:cs="Calibri"/>
              </w:rPr>
            </w:pPr>
            <w:r w:rsidRPr="003336F1">
              <w:rPr>
                <w:rFonts w:ascii="Calibri" w:eastAsia="Arial" w:hAnsi="Calibri" w:cs="Calibri"/>
                <w:b/>
                <w:bCs/>
              </w:rPr>
              <w:t>Bodovi za K1</w:t>
            </w:r>
          </w:p>
        </w:tc>
      </w:tr>
      <w:tr w:rsidR="00885196" w:rsidRPr="003336F1" w14:paraId="76ABC141" w14:textId="77777777" w:rsidTr="00AB1807">
        <w:trPr>
          <w:trHeight w:val="255"/>
          <w:jc w:val="center"/>
        </w:trPr>
        <w:tc>
          <w:tcPr>
            <w:tcW w:w="7888" w:type="dxa"/>
            <w:gridSpan w:val="2"/>
            <w:vAlign w:val="bottom"/>
          </w:tcPr>
          <w:p w14:paraId="3ADACB08" w14:textId="77777777" w:rsidR="00885196" w:rsidRPr="003336F1" w:rsidRDefault="00885196" w:rsidP="00AB1807">
            <w:pPr>
              <w:jc w:val="center"/>
              <w:rPr>
                <w:rFonts w:ascii="Calibri" w:eastAsia="Arial" w:hAnsi="Calibri" w:cs="Calibri"/>
                <w:b/>
                <w:bCs/>
              </w:rPr>
            </w:pPr>
            <w:r w:rsidRPr="003336F1">
              <w:rPr>
                <w:rFonts w:ascii="Calibri" w:eastAsia="Arial" w:hAnsi="Calibri" w:cs="Calibri"/>
                <w:b/>
                <w:bCs/>
              </w:rPr>
              <w:t>K1 kriterij se za navedene grupe ne boduje.</w:t>
            </w:r>
          </w:p>
        </w:tc>
      </w:tr>
    </w:tbl>
    <w:p w14:paraId="3621C22A" w14:textId="77777777" w:rsidR="00885196" w:rsidRPr="00A87084" w:rsidRDefault="00885196" w:rsidP="00885196">
      <w:pPr>
        <w:spacing w:line="256" w:lineRule="auto"/>
        <w:jc w:val="both"/>
        <w:rPr>
          <w:rFonts w:ascii="Calibri" w:eastAsia="Arial" w:hAnsi="Calibri" w:cs="Calibri"/>
          <w:b/>
          <w:bCs/>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9"/>
        <w:gridCol w:w="2469"/>
      </w:tblGrid>
      <w:tr w:rsidR="00885196" w:rsidRPr="003336F1" w14:paraId="1D868AC1" w14:textId="77777777" w:rsidTr="00AB1807">
        <w:trPr>
          <w:trHeight w:val="353"/>
          <w:jc w:val="center"/>
        </w:trPr>
        <w:tc>
          <w:tcPr>
            <w:tcW w:w="5419" w:type="dxa"/>
            <w:vAlign w:val="bottom"/>
          </w:tcPr>
          <w:p w14:paraId="4822A04C" w14:textId="77777777" w:rsidR="00885196" w:rsidRPr="003336F1" w:rsidRDefault="00885196" w:rsidP="00AB1807">
            <w:pPr>
              <w:ind w:left="540"/>
              <w:rPr>
                <w:rFonts w:ascii="Calibri" w:hAnsi="Calibri" w:cs="Calibri"/>
              </w:rPr>
            </w:pPr>
            <w:r w:rsidRPr="003336F1">
              <w:rPr>
                <w:rFonts w:ascii="Calibri" w:eastAsia="Arial" w:hAnsi="Calibri" w:cs="Calibri"/>
                <w:b/>
                <w:bCs/>
              </w:rPr>
              <w:t>Značajke za K</w:t>
            </w:r>
            <w:r>
              <w:rPr>
                <w:rFonts w:ascii="Calibri" w:eastAsia="Arial" w:hAnsi="Calibri" w:cs="Calibri"/>
                <w:b/>
                <w:bCs/>
              </w:rPr>
              <w:t>2</w:t>
            </w:r>
            <w:r w:rsidRPr="003336F1">
              <w:rPr>
                <w:rFonts w:ascii="Calibri" w:eastAsia="Arial" w:hAnsi="Calibri" w:cs="Calibri"/>
                <w:b/>
                <w:bCs/>
              </w:rPr>
              <w:t xml:space="preserve"> kriterij</w:t>
            </w:r>
          </w:p>
        </w:tc>
        <w:tc>
          <w:tcPr>
            <w:tcW w:w="2469" w:type="dxa"/>
            <w:vAlign w:val="bottom"/>
          </w:tcPr>
          <w:p w14:paraId="736C51AF" w14:textId="77777777" w:rsidR="00885196" w:rsidRPr="003336F1" w:rsidRDefault="00885196" w:rsidP="00AB1807">
            <w:pPr>
              <w:jc w:val="center"/>
              <w:rPr>
                <w:rFonts w:ascii="Calibri" w:hAnsi="Calibri" w:cs="Calibri"/>
              </w:rPr>
            </w:pPr>
            <w:r w:rsidRPr="003336F1">
              <w:rPr>
                <w:rFonts w:ascii="Calibri" w:eastAsia="Arial" w:hAnsi="Calibri" w:cs="Calibri"/>
                <w:b/>
                <w:bCs/>
              </w:rPr>
              <w:t>Bodovi za K</w:t>
            </w:r>
            <w:r>
              <w:rPr>
                <w:rFonts w:ascii="Calibri" w:eastAsia="Arial" w:hAnsi="Calibri" w:cs="Calibri"/>
                <w:b/>
                <w:bCs/>
              </w:rPr>
              <w:t>2</w:t>
            </w:r>
          </w:p>
        </w:tc>
      </w:tr>
      <w:tr w:rsidR="00885196" w:rsidRPr="003336F1" w14:paraId="244B96E2" w14:textId="77777777" w:rsidTr="00AB1807">
        <w:trPr>
          <w:trHeight w:val="255"/>
          <w:jc w:val="center"/>
        </w:trPr>
        <w:tc>
          <w:tcPr>
            <w:tcW w:w="7888" w:type="dxa"/>
            <w:gridSpan w:val="2"/>
            <w:vAlign w:val="bottom"/>
          </w:tcPr>
          <w:p w14:paraId="4D85E268" w14:textId="77777777" w:rsidR="00885196" w:rsidRPr="003336F1" w:rsidRDefault="00885196" w:rsidP="00AB1807">
            <w:pPr>
              <w:jc w:val="center"/>
              <w:rPr>
                <w:rFonts w:ascii="Calibri" w:eastAsia="Arial" w:hAnsi="Calibri" w:cs="Calibri"/>
                <w:b/>
                <w:bCs/>
              </w:rPr>
            </w:pPr>
            <w:r w:rsidRPr="003336F1">
              <w:rPr>
                <w:rFonts w:ascii="Calibri" w:eastAsia="Arial" w:hAnsi="Calibri" w:cs="Calibri"/>
                <w:b/>
                <w:bCs/>
              </w:rPr>
              <w:t>K</w:t>
            </w:r>
            <w:r>
              <w:rPr>
                <w:rFonts w:ascii="Calibri" w:eastAsia="Arial" w:hAnsi="Calibri" w:cs="Calibri"/>
                <w:b/>
                <w:bCs/>
              </w:rPr>
              <w:t>2</w:t>
            </w:r>
            <w:r w:rsidRPr="003336F1">
              <w:rPr>
                <w:rFonts w:ascii="Calibri" w:eastAsia="Arial" w:hAnsi="Calibri" w:cs="Calibri"/>
                <w:b/>
                <w:bCs/>
              </w:rPr>
              <w:t xml:space="preserve"> kriterij se za navedene grupe ne boduje.</w:t>
            </w:r>
          </w:p>
        </w:tc>
      </w:tr>
    </w:tbl>
    <w:p w14:paraId="02E8338C" w14:textId="77777777" w:rsidR="00885196" w:rsidRPr="008D7513" w:rsidRDefault="00885196" w:rsidP="00885196">
      <w:pPr>
        <w:spacing w:line="256" w:lineRule="auto"/>
        <w:jc w:val="both"/>
        <w:rPr>
          <w:rFonts w:ascii="Calibri" w:hAnsi="Calibri" w:cs="Calibri"/>
          <w:color w:val="ED7D3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6"/>
        <w:gridCol w:w="2551"/>
      </w:tblGrid>
      <w:tr w:rsidR="00885196" w:rsidRPr="006D4E04" w14:paraId="26F3A1D3" w14:textId="77777777" w:rsidTr="00AB1807">
        <w:trPr>
          <w:trHeight w:val="335"/>
          <w:jc w:val="center"/>
        </w:trPr>
        <w:tc>
          <w:tcPr>
            <w:tcW w:w="5306" w:type="dxa"/>
            <w:vAlign w:val="bottom"/>
          </w:tcPr>
          <w:p w14:paraId="210E345D" w14:textId="5A043B35" w:rsidR="00885196" w:rsidRPr="006D4E04" w:rsidRDefault="00885196" w:rsidP="00AB1807">
            <w:pPr>
              <w:ind w:left="540"/>
              <w:rPr>
                <w:rFonts w:ascii="Calibri" w:hAnsi="Calibri" w:cs="Calibri"/>
              </w:rPr>
            </w:pPr>
            <w:r w:rsidRPr="006D4E04">
              <w:rPr>
                <w:rFonts w:ascii="Calibri" w:hAnsi="Calibri" w:cs="Calibri"/>
                <w:noProof/>
                <w:lang w:eastAsia="hr-HR"/>
              </w:rPr>
              <mc:AlternateContent>
                <mc:Choice Requires="wps">
                  <w:drawing>
                    <wp:anchor distT="0" distB="0" distL="114300" distR="114300" simplePos="0" relativeHeight="251659264" behindDoc="1" locked="0" layoutInCell="0" allowOverlap="1" wp14:anchorId="6F029EB5" wp14:editId="4A167145">
                      <wp:simplePos x="0" y="0"/>
                      <wp:positionH relativeFrom="column">
                        <wp:posOffset>5662930</wp:posOffset>
                      </wp:positionH>
                      <wp:positionV relativeFrom="paragraph">
                        <wp:posOffset>-1030605</wp:posOffset>
                      </wp:positionV>
                      <wp:extent cx="12700" cy="127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85B1905" id="Rectangle 28" o:spid="_x0000_s1026" style="position:absolute;margin-left:445.9pt;margin-top:-81.1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" o:allowincell="f" fillcolor="black" stroked="f">
                      <v:path arrowok="t"/>
                    </v:rect>
                  </w:pict>
                </mc:Fallback>
              </mc:AlternateContent>
            </w:r>
            <w:r w:rsidRPr="006D4E04">
              <w:rPr>
                <w:rFonts w:ascii="Calibri" w:hAnsi="Calibri" w:cs="Calibri"/>
                <w:noProof/>
                <w:lang w:eastAsia="hr-HR"/>
              </w:rPr>
              <mc:AlternateContent>
                <mc:Choice Requires="wps">
                  <w:drawing>
                    <wp:anchor distT="0" distB="0" distL="114300" distR="114300" simplePos="0" relativeHeight="251661312" behindDoc="1" locked="0" layoutInCell="0" allowOverlap="1" wp14:anchorId="528F79F8" wp14:editId="2E4DDBA3">
                      <wp:simplePos x="0" y="0"/>
                      <wp:positionH relativeFrom="column">
                        <wp:posOffset>5662930</wp:posOffset>
                      </wp:positionH>
                      <wp:positionV relativeFrom="paragraph">
                        <wp:posOffset>-8890</wp:posOffset>
                      </wp:positionV>
                      <wp:extent cx="12700" cy="1206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D217D42" id="Rectangle 27" o:spid="_x0000_s1026" style="position:absolute;margin-left:445.9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" o:allowincell="f" fillcolor="black" stroked="f">
                      <v:path arrowok="t"/>
                    </v:rect>
                  </w:pict>
                </mc:Fallback>
              </mc:AlternateContent>
            </w:r>
            <w:r w:rsidRPr="006D4E04">
              <w:rPr>
                <w:rFonts w:ascii="Calibri" w:hAnsi="Calibri" w:cs="Calibri"/>
                <w:noProof/>
                <w:lang w:eastAsia="hr-HR"/>
              </w:rPr>
              <mc:AlternateContent>
                <mc:Choice Requires="wps">
                  <w:drawing>
                    <wp:anchor distT="0" distB="0" distL="114300" distR="114300" simplePos="0" relativeHeight="251663360" behindDoc="1" locked="0" layoutInCell="0" allowOverlap="1" wp14:anchorId="6546EE71" wp14:editId="1E1C3737">
                      <wp:simplePos x="0" y="0"/>
                      <wp:positionH relativeFrom="column">
                        <wp:posOffset>5662930</wp:posOffset>
                      </wp:positionH>
                      <wp:positionV relativeFrom="paragraph">
                        <wp:posOffset>-8890</wp:posOffset>
                      </wp:positionV>
                      <wp:extent cx="12700" cy="1206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553E0F3" id="Rectangle 26" o:spid="_x0000_s1026" style="position:absolute;margin-left:445.9pt;margin-top:-.7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" o:allowincell="f" fillcolor="black" stroked="f">
                      <v:path arrowok="t"/>
                    </v:rect>
                  </w:pict>
                </mc:Fallback>
              </mc:AlternateContent>
            </w:r>
            <w:r w:rsidRPr="006D4E04">
              <w:rPr>
                <w:rFonts w:ascii="Calibri" w:eastAsia="Arial" w:hAnsi="Calibri" w:cs="Calibri"/>
                <w:b/>
                <w:bCs/>
              </w:rPr>
              <w:t>Značajke za K3 kriterij</w:t>
            </w:r>
          </w:p>
        </w:tc>
        <w:tc>
          <w:tcPr>
            <w:tcW w:w="2551" w:type="dxa"/>
            <w:vAlign w:val="bottom"/>
          </w:tcPr>
          <w:p w14:paraId="38FB9799" w14:textId="77777777" w:rsidR="00885196" w:rsidRPr="006D4E04" w:rsidRDefault="00885196" w:rsidP="00AB1807">
            <w:pPr>
              <w:jc w:val="center"/>
              <w:rPr>
                <w:rFonts w:ascii="Calibri" w:hAnsi="Calibri" w:cs="Calibri"/>
              </w:rPr>
            </w:pPr>
            <w:r w:rsidRPr="006D4E04">
              <w:rPr>
                <w:rFonts w:ascii="Calibri" w:eastAsia="Arial" w:hAnsi="Calibri" w:cs="Calibri"/>
                <w:b/>
                <w:bCs/>
              </w:rPr>
              <w:t>Bodovi za K3</w:t>
            </w:r>
          </w:p>
        </w:tc>
      </w:tr>
      <w:tr w:rsidR="00885196" w:rsidRPr="006D4E04" w14:paraId="4475462A" w14:textId="77777777" w:rsidTr="00AB1807">
        <w:trPr>
          <w:trHeight w:val="501"/>
          <w:jc w:val="center"/>
        </w:trPr>
        <w:tc>
          <w:tcPr>
            <w:tcW w:w="5306" w:type="dxa"/>
            <w:vAlign w:val="bottom"/>
          </w:tcPr>
          <w:p w14:paraId="6B93DBF0" w14:textId="77777777" w:rsidR="00885196" w:rsidRPr="006D4E04" w:rsidRDefault="00885196" w:rsidP="00AB1807">
            <w:pPr>
              <w:ind w:left="120"/>
              <w:rPr>
                <w:rFonts w:ascii="Calibri" w:hAnsi="Calibri" w:cs="Calibri"/>
              </w:rPr>
            </w:pPr>
            <w:r w:rsidRPr="006D4E04">
              <w:rPr>
                <w:rFonts w:ascii="Calibri" w:eastAsia="Arial" w:hAnsi="Calibri" w:cs="Calibri"/>
              </w:rPr>
              <w:t>Transport od mjesta proizvodnje do isporuke do uključujući 150 km</w:t>
            </w:r>
          </w:p>
        </w:tc>
        <w:tc>
          <w:tcPr>
            <w:tcW w:w="2551" w:type="dxa"/>
            <w:vAlign w:val="bottom"/>
          </w:tcPr>
          <w:p w14:paraId="2269808C" w14:textId="77777777" w:rsidR="00885196" w:rsidRPr="006D4E04" w:rsidRDefault="00885196" w:rsidP="00AB1807">
            <w:pPr>
              <w:jc w:val="center"/>
              <w:rPr>
                <w:rFonts w:ascii="Calibri" w:hAnsi="Calibri" w:cs="Calibri"/>
              </w:rPr>
            </w:pPr>
            <w:r w:rsidRPr="006D4E04">
              <w:rPr>
                <w:rFonts w:ascii="Calibri" w:hAnsi="Calibri" w:cs="Calibri"/>
              </w:rPr>
              <w:t>15</w:t>
            </w:r>
          </w:p>
        </w:tc>
      </w:tr>
      <w:tr w:rsidR="00885196" w:rsidRPr="006D4E04" w14:paraId="0A57F3C3" w14:textId="77777777" w:rsidTr="00AB1807">
        <w:trPr>
          <w:trHeight w:val="179"/>
          <w:jc w:val="center"/>
        </w:trPr>
        <w:tc>
          <w:tcPr>
            <w:tcW w:w="5306" w:type="dxa"/>
            <w:vAlign w:val="bottom"/>
          </w:tcPr>
          <w:p w14:paraId="621181C9" w14:textId="77777777" w:rsidR="00885196" w:rsidRPr="006D4E04" w:rsidRDefault="00885196" w:rsidP="00AB1807">
            <w:pPr>
              <w:ind w:left="120"/>
              <w:rPr>
                <w:rFonts w:ascii="Calibri" w:hAnsi="Calibri" w:cs="Calibri"/>
              </w:rPr>
            </w:pPr>
            <w:r w:rsidRPr="006D4E04">
              <w:rPr>
                <w:rFonts w:ascii="Calibri" w:eastAsia="Arial" w:hAnsi="Calibri" w:cs="Calibri"/>
              </w:rPr>
              <w:t>Transport od mjesta proizvodnje do isporuke od 150 do uključujući 300 km</w:t>
            </w:r>
          </w:p>
        </w:tc>
        <w:tc>
          <w:tcPr>
            <w:tcW w:w="2551" w:type="dxa"/>
            <w:vAlign w:val="bottom"/>
          </w:tcPr>
          <w:p w14:paraId="54ACF5A1" w14:textId="77777777" w:rsidR="00885196" w:rsidRPr="006D4E04" w:rsidRDefault="00885196" w:rsidP="00AB1807">
            <w:pPr>
              <w:jc w:val="center"/>
              <w:rPr>
                <w:rFonts w:ascii="Calibri" w:hAnsi="Calibri" w:cs="Calibri"/>
              </w:rPr>
            </w:pPr>
            <w:r w:rsidRPr="006D4E04">
              <w:rPr>
                <w:rFonts w:ascii="Calibri" w:hAnsi="Calibri" w:cs="Calibri"/>
              </w:rPr>
              <w:t>10</w:t>
            </w:r>
          </w:p>
        </w:tc>
      </w:tr>
      <w:tr w:rsidR="00885196" w:rsidRPr="006D4E04" w14:paraId="0F5F1FC4" w14:textId="77777777" w:rsidTr="00AB1807">
        <w:trPr>
          <w:trHeight w:val="219"/>
          <w:jc w:val="center"/>
        </w:trPr>
        <w:tc>
          <w:tcPr>
            <w:tcW w:w="5306" w:type="dxa"/>
            <w:vAlign w:val="bottom"/>
          </w:tcPr>
          <w:p w14:paraId="6B2F443F" w14:textId="77777777" w:rsidR="00885196" w:rsidRPr="006D4E04" w:rsidRDefault="00885196" w:rsidP="00AB1807">
            <w:pPr>
              <w:ind w:left="120"/>
              <w:rPr>
                <w:rFonts w:ascii="Calibri" w:hAnsi="Calibri" w:cs="Calibri"/>
              </w:rPr>
            </w:pPr>
            <w:r w:rsidRPr="006D4E04">
              <w:rPr>
                <w:rFonts w:ascii="Calibri" w:eastAsia="Arial" w:hAnsi="Calibri" w:cs="Calibri"/>
              </w:rPr>
              <w:t>Transport od mjesta proizvodnje do isporuke od 300 do uključujući 550 km</w:t>
            </w:r>
          </w:p>
        </w:tc>
        <w:tc>
          <w:tcPr>
            <w:tcW w:w="2551" w:type="dxa"/>
            <w:vAlign w:val="bottom"/>
          </w:tcPr>
          <w:p w14:paraId="0F5A1EE0" w14:textId="77777777" w:rsidR="00885196" w:rsidRPr="006D4E04" w:rsidRDefault="00885196" w:rsidP="00AB1807">
            <w:pPr>
              <w:jc w:val="center"/>
              <w:rPr>
                <w:rFonts w:ascii="Calibri" w:hAnsi="Calibri" w:cs="Calibri"/>
              </w:rPr>
            </w:pPr>
            <w:r w:rsidRPr="006D4E04">
              <w:rPr>
                <w:rFonts w:ascii="Calibri" w:hAnsi="Calibri" w:cs="Calibri"/>
              </w:rPr>
              <w:t>5</w:t>
            </w:r>
          </w:p>
        </w:tc>
      </w:tr>
      <w:tr w:rsidR="00885196" w:rsidRPr="006D4E04" w14:paraId="1E1303DA" w14:textId="77777777" w:rsidTr="00AB1807">
        <w:trPr>
          <w:trHeight w:val="219"/>
          <w:jc w:val="center"/>
        </w:trPr>
        <w:tc>
          <w:tcPr>
            <w:tcW w:w="5306" w:type="dxa"/>
            <w:vAlign w:val="bottom"/>
          </w:tcPr>
          <w:p w14:paraId="4F525202" w14:textId="77777777" w:rsidR="00885196" w:rsidRPr="006D4E04" w:rsidRDefault="00885196" w:rsidP="00AB1807">
            <w:pPr>
              <w:ind w:left="120"/>
              <w:rPr>
                <w:rFonts w:ascii="Calibri" w:hAnsi="Calibri" w:cs="Calibri"/>
              </w:rPr>
            </w:pPr>
            <w:r w:rsidRPr="006D4E04">
              <w:rPr>
                <w:rFonts w:ascii="Calibri" w:eastAsia="Arial" w:hAnsi="Calibri" w:cs="Calibri"/>
              </w:rPr>
              <w:t>Transport od mjesta proizvodnje do isporuke više od 550 km</w:t>
            </w:r>
          </w:p>
        </w:tc>
        <w:tc>
          <w:tcPr>
            <w:tcW w:w="2551" w:type="dxa"/>
            <w:vAlign w:val="bottom"/>
          </w:tcPr>
          <w:p w14:paraId="2420EC39" w14:textId="77777777" w:rsidR="00885196" w:rsidRPr="006D4E04" w:rsidRDefault="00885196" w:rsidP="00AB1807">
            <w:pPr>
              <w:jc w:val="center"/>
              <w:rPr>
                <w:rFonts w:ascii="Calibri" w:hAnsi="Calibri" w:cs="Calibri"/>
              </w:rPr>
            </w:pPr>
            <w:r w:rsidRPr="006D4E04">
              <w:rPr>
                <w:rFonts w:ascii="Calibri" w:hAnsi="Calibri" w:cs="Calibri"/>
              </w:rPr>
              <w:t>0</w:t>
            </w:r>
          </w:p>
        </w:tc>
      </w:tr>
      <w:tr w:rsidR="00885196" w:rsidRPr="006D4E04" w14:paraId="523240AD" w14:textId="77777777" w:rsidTr="00AB1807">
        <w:trPr>
          <w:trHeight w:val="219"/>
          <w:jc w:val="center"/>
        </w:trPr>
        <w:tc>
          <w:tcPr>
            <w:tcW w:w="5306" w:type="dxa"/>
            <w:vAlign w:val="bottom"/>
          </w:tcPr>
          <w:p w14:paraId="5A877E10" w14:textId="77777777" w:rsidR="00885196" w:rsidRPr="006D4E04" w:rsidRDefault="00885196" w:rsidP="00AB1807">
            <w:pPr>
              <w:ind w:left="540"/>
              <w:rPr>
                <w:rFonts w:ascii="Calibri" w:hAnsi="Calibri" w:cs="Calibri"/>
              </w:rPr>
            </w:pPr>
            <w:r w:rsidRPr="006D4E04">
              <w:rPr>
                <w:rFonts w:ascii="Calibri" w:eastAsia="Arial" w:hAnsi="Calibri" w:cs="Calibri"/>
                <w:b/>
                <w:bCs/>
              </w:rPr>
              <w:t>UKUPNO (maksimalno) ZA K3 KRITERIJ</w:t>
            </w:r>
          </w:p>
        </w:tc>
        <w:tc>
          <w:tcPr>
            <w:tcW w:w="2551" w:type="dxa"/>
            <w:vAlign w:val="bottom"/>
          </w:tcPr>
          <w:p w14:paraId="1AFC0AAD" w14:textId="77777777" w:rsidR="00885196" w:rsidRPr="006D4E04" w:rsidRDefault="00885196" w:rsidP="00AB1807">
            <w:pPr>
              <w:jc w:val="center"/>
              <w:rPr>
                <w:rFonts w:ascii="Calibri" w:eastAsia="Arial" w:hAnsi="Calibri" w:cs="Calibri"/>
                <w:b/>
                <w:bCs/>
              </w:rPr>
            </w:pPr>
            <w:r w:rsidRPr="006D4E04">
              <w:rPr>
                <w:rFonts w:ascii="Calibri" w:eastAsia="Arial" w:hAnsi="Calibri" w:cs="Calibri"/>
                <w:b/>
                <w:bCs/>
              </w:rPr>
              <w:t>15</w:t>
            </w:r>
          </w:p>
        </w:tc>
      </w:tr>
    </w:tbl>
    <w:p w14:paraId="0E64975B" w14:textId="71D46DFC" w:rsidR="005E10A1" w:rsidRDefault="005E10A1" w:rsidP="005E10A1">
      <w:pPr>
        <w:spacing w:line="256" w:lineRule="auto"/>
        <w:jc w:val="both"/>
        <w:rPr>
          <w:rFonts w:ascii="Calibri" w:eastAsia="Arial" w:hAnsi="Calibri" w:cs="Calibri"/>
          <w:b/>
          <w:bCs/>
          <w:iCs/>
          <w:u w:val="single"/>
        </w:rPr>
      </w:pPr>
    </w:p>
    <w:p w14:paraId="1B205A42" w14:textId="77777777" w:rsidR="00885196" w:rsidRPr="006D4E04" w:rsidRDefault="00885196" w:rsidP="00885196">
      <w:pPr>
        <w:spacing w:line="237" w:lineRule="auto"/>
        <w:jc w:val="both"/>
        <w:rPr>
          <w:rFonts w:ascii="Calibri" w:hAnsi="Calibri" w:cs="Calibri"/>
        </w:rPr>
      </w:pPr>
      <w:r w:rsidRPr="006D4E04">
        <w:rPr>
          <w:rFonts w:ascii="Calibri" w:eastAsia="Arial" w:hAnsi="Calibri" w:cs="Calibri"/>
        </w:rPr>
        <w:t xml:space="preserve">U svrhu evaluacije </w:t>
      </w:r>
      <w:r w:rsidRPr="006D4E04">
        <w:rPr>
          <w:rFonts w:ascii="Calibri" w:eastAsia="Arial" w:hAnsi="Calibri" w:cs="Calibri"/>
          <w:b/>
          <w:bCs/>
        </w:rPr>
        <w:t>K3 kriterija</w:t>
      </w:r>
      <w:r w:rsidRPr="006D4E04">
        <w:rPr>
          <w:rFonts w:ascii="Calibri" w:eastAsia="Arial" w:hAnsi="Calibri" w:cs="Calibri"/>
        </w:rPr>
        <w:t>, ponuditelji uz elektroničku ponudu, do isteka roka za dostavu ponuda dostavljaju:</w:t>
      </w:r>
    </w:p>
    <w:p w14:paraId="43335D29" w14:textId="77777777" w:rsidR="00885196" w:rsidRPr="006D4E04" w:rsidRDefault="00885196" w:rsidP="00885196">
      <w:pPr>
        <w:spacing w:line="261" w:lineRule="exact"/>
        <w:rPr>
          <w:rFonts w:ascii="Calibri" w:hAnsi="Calibri" w:cs="Calibri"/>
        </w:rPr>
      </w:pPr>
    </w:p>
    <w:p w14:paraId="2489B6CD" w14:textId="77777777" w:rsidR="00885196" w:rsidRPr="006D4E04" w:rsidRDefault="00885196" w:rsidP="00885196">
      <w:pPr>
        <w:numPr>
          <w:ilvl w:val="0"/>
          <w:numId w:val="35"/>
        </w:numPr>
        <w:spacing w:after="0" w:line="240" w:lineRule="auto"/>
        <w:jc w:val="both"/>
        <w:textAlignment w:val="baseline"/>
        <w:rPr>
          <w:rFonts w:ascii="Calibri" w:eastAsia="Arial" w:hAnsi="Calibri" w:cs="Calibri"/>
          <w:b/>
          <w:bCs/>
          <w:i/>
          <w:iCs/>
        </w:rPr>
      </w:pPr>
      <w:r w:rsidRPr="006D4E04">
        <w:rPr>
          <w:rFonts w:ascii="Calibri" w:eastAsia="Arial" w:hAnsi="Calibri" w:cs="Calibri"/>
          <w:b/>
          <w:bCs/>
          <w:i/>
          <w:iCs/>
        </w:rPr>
        <w:t xml:space="preserve">tablicu nuđenih proizvoda u kojoj za svaku stavku Troškovnika − </w:t>
      </w:r>
      <w:r w:rsidRPr="006D4E04">
        <w:rPr>
          <w:rFonts w:ascii="Calibri" w:eastAsia="Arial" w:hAnsi="Calibri" w:cs="Calibri"/>
          <w:bCs/>
          <w:i/>
          <w:iCs/>
        </w:rPr>
        <w:t>Tehničke specifikacije mora biti naznačena cestovana udaljenost od mjesta proizvodnje do mjesta isporuke;</w:t>
      </w:r>
    </w:p>
    <w:p w14:paraId="5236A632" w14:textId="77777777" w:rsidR="00885196" w:rsidRPr="006D4E04" w:rsidRDefault="00885196" w:rsidP="00885196">
      <w:pPr>
        <w:numPr>
          <w:ilvl w:val="0"/>
          <w:numId w:val="35"/>
        </w:numPr>
        <w:spacing w:after="0" w:line="240" w:lineRule="auto"/>
        <w:jc w:val="both"/>
        <w:textAlignment w:val="baseline"/>
        <w:rPr>
          <w:rFonts w:ascii="Calibri" w:eastAsia="Garamond" w:hAnsi="Calibri" w:cs="Calibri"/>
        </w:rPr>
      </w:pPr>
      <w:r w:rsidRPr="006D4E04">
        <w:rPr>
          <w:rFonts w:ascii="Calibri" w:eastAsia="Arial" w:hAnsi="Calibri" w:cs="Calibri"/>
          <w:b/>
          <w:bCs/>
          <w:i/>
          <w:iCs/>
        </w:rPr>
        <w:t xml:space="preserve">u tablici mora biti navedena adresa mjesta proizvodnje - </w:t>
      </w:r>
      <w:r w:rsidRPr="006D4E04">
        <w:rPr>
          <w:rFonts w:ascii="Calibri" w:eastAsia="Garamond" w:hAnsi="Calibri" w:cs="Calibri"/>
        </w:rPr>
        <w:t xml:space="preserve">Naručitelj će udaljenost adrese navedene na izjavi provjeriti pomoću Google tražilice na slijedećem linku: </w:t>
      </w:r>
      <w:hyperlink r:id="rId13" w:history="1">
        <w:r w:rsidRPr="006D4E04">
          <w:rPr>
            <w:rStyle w:val="Hyperlink"/>
            <w:rFonts w:ascii="Calibri" w:hAnsi="Calibri" w:cs="Calibri"/>
          </w:rPr>
          <w:t>https://www.google.hr/maps?hl=hr&amp;tab=rl</w:t>
        </w:r>
      </w:hyperlink>
    </w:p>
    <w:p w14:paraId="1592B032" w14:textId="77777777" w:rsidR="00885196" w:rsidRPr="006D4E04" w:rsidRDefault="00885196" w:rsidP="00885196">
      <w:pPr>
        <w:spacing w:line="11" w:lineRule="exact"/>
        <w:rPr>
          <w:rFonts w:ascii="Calibri" w:eastAsia="MS PGothic" w:hAnsi="Calibri" w:cs="Calibri"/>
          <w:vertAlign w:val="superscript"/>
        </w:rPr>
      </w:pPr>
    </w:p>
    <w:p w14:paraId="7FAEE1C9" w14:textId="77777777" w:rsidR="00885196" w:rsidRPr="006D4E04" w:rsidRDefault="00885196" w:rsidP="00885196">
      <w:pPr>
        <w:jc w:val="both"/>
        <w:rPr>
          <w:rFonts w:ascii="Calibri" w:eastAsia="Arial" w:hAnsi="Calibri" w:cs="Calibri"/>
          <w:i/>
          <w:iCs/>
        </w:rPr>
      </w:pPr>
      <w:r w:rsidRPr="006D4E04">
        <w:rPr>
          <w:rFonts w:ascii="Calibri" w:eastAsia="Arial" w:hAnsi="Calibri" w:cs="Calibri"/>
          <w:b/>
          <w:bCs/>
          <w:i/>
          <w:iCs/>
        </w:rPr>
        <w:t xml:space="preserve">Napomena: </w:t>
      </w:r>
      <w:r w:rsidRPr="006D4E04">
        <w:rPr>
          <w:rFonts w:ascii="Calibri" w:eastAsia="Arial" w:hAnsi="Calibri" w:cs="Calibri"/>
          <w:i/>
          <w:iCs/>
        </w:rPr>
        <w:t>Naručitelj će bodove za K3 kriterija dodijeliti na način da će uzeti u</w:t>
      </w:r>
      <w:r w:rsidRPr="006D4E04">
        <w:rPr>
          <w:rFonts w:ascii="Calibri" w:eastAsia="Arial" w:hAnsi="Calibri" w:cs="Calibri"/>
          <w:b/>
          <w:bCs/>
          <w:i/>
          <w:iCs/>
        </w:rPr>
        <w:t xml:space="preserve"> </w:t>
      </w:r>
      <w:r w:rsidRPr="006D4E04">
        <w:rPr>
          <w:rFonts w:ascii="Calibri" w:eastAsia="Arial" w:hAnsi="Calibri" w:cs="Calibri"/>
          <w:i/>
          <w:iCs/>
        </w:rPr>
        <w:t>obzir onu</w:t>
      </w:r>
      <w:r w:rsidRPr="006D4E04">
        <w:rPr>
          <w:rFonts w:ascii="Calibri" w:eastAsia="Arial" w:hAnsi="Calibri" w:cs="Calibri"/>
          <w:b/>
          <w:bCs/>
          <w:i/>
          <w:iCs/>
        </w:rPr>
        <w:t xml:space="preserve"> </w:t>
      </w:r>
      <w:r w:rsidRPr="006D4E04">
        <w:rPr>
          <w:rFonts w:ascii="Calibri" w:eastAsia="Arial" w:hAnsi="Calibri" w:cs="Calibri"/>
          <w:i/>
          <w:iCs/>
        </w:rPr>
        <w:t>značajku (udaljenost od mjesta proizvodnje do mjesta isporuke) koja će biti zastupljena minimalno 50%. (npr. ako je 50% stavki Troškovnika imati cestovnu udaljenost od mjesta proizvodnje do isporuke do 150 km ponuditelju će biti dodijeljeno 15 bodova.</w:t>
      </w:r>
    </w:p>
    <w:tbl>
      <w:tblPr>
        <w:tblW w:w="9267"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44"/>
        <w:gridCol w:w="2323"/>
      </w:tblGrid>
      <w:tr w:rsidR="00885196" w:rsidRPr="006D4E04" w14:paraId="7AA5365E" w14:textId="77777777" w:rsidTr="00AB1807">
        <w:trPr>
          <w:trHeight w:val="452"/>
        </w:trPr>
        <w:tc>
          <w:tcPr>
            <w:tcW w:w="6944" w:type="dxa"/>
            <w:vAlign w:val="bottom"/>
          </w:tcPr>
          <w:p w14:paraId="479B9249" w14:textId="77777777" w:rsidR="00885196" w:rsidRPr="006D4E04" w:rsidRDefault="00885196" w:rsidP="00AB1807">
            <w:pPr>
              <w:ind w:left="480"/>
              <w:rPr>
                <w:rFonts w:ascii="Calibri" w:hAnsi="Calibri" w:cs="Calibri"/>
              </w:rPr>
            </w:pPr>
            <w:r w:rsidRPr="006D4E04">
              <w:rPr>
                <w:rFonts w:ascii="Calibri" w:eastAsia="Arial" w:hAnsi="Calibri" w:cs="Calibri"/>
                <w:b/>
                <w:bCs/>
              </w:rPr>
              <w:lastRenderedPageBreak/>
              <w:t>Značajka za K4 kriterij</w:t>
            </w:r>
          </w:p>
        </w:tc>
        <w:tc>
          <w:tcPr>
            <w:tcW w:w="2323" w:type="dxa"/>
            <w:vAlign w:val="bottom"/>
          </w:tcPr>
          <w:p w14:paraId="3647C6DF" w14:textId="77777777" w:rsidR="00885196" w:rsidRPr="006D4E04" w:rsidRDefault="00885196" w:rsidP="00AB1807">
            <w:pPr>
              <w:ind w:right="770"/>
              <w:jc w:val="right"/>
              <w:rPr>
                <w:rFonts w:ascii="Calibri" w:hAnsi="Calibri" w:cs="Calibri"/>
              </w:rPr>
            </w:pPr>
            <w:r w:rsidRPr="006D4E04">
              <w:rPr>
                <w:rFonts w:ascii="Calibri" w:eastAsia="Arial" w:hAnsi="Calibri" w:cs="Calibri"/>
                <w:b/>
                <w:bCs/>
              </w:rPr>
              <w:t>Bodovi za K4</w:t>
            </w:r>
          </w:p>
        </w:tc>
      </w:tr>
      <w:tr w:rsidR="00885196" w:rsidRPr="006D4E04" w14:paraId="07D52343" w14:textId="77777777" w:rsidTr="00AB1807">
        <w:trPr>
          <w:trHeight w:val="276"/>
        </w:trPr>
        <w:tc>
          <w:tcPr>
            <w:tcW w:w="6944" w:type="dxa"/>
            <w:vAlign w:val="bottom"/>
          </w:tcPr>
          <w:p w14:paraId="2F23C0CA" w14:textId="77777777" w:rsidR="00885196" w:rsidRPr="006D4E04" w:rsidRDefault="00885196" w:rsidP="00AB1807">
            <w:pPr>
              <w:ind w:left="120"/>
              <w:rPr>
                <w:rFonts w:ascii="Calibri" w:hAnsi="Calibri" w:cs="Calibri"/>
              </w:rPr>
            </w:pPr>
            <w:r w:rsidRPr="006D4E04">
              <w:rPr>
                <w:rFonts w:ascii="Calibri" w:eastAsia="Arial" w:hAnsi="Calibri" w:cs="Calibri"/>
              </w:rPr>
              <w:t>Nepovratna ambalaža od recikliranih materijala ili od materijala koji se mogu reciklirati</w:t>
            </w:r>
          </w:p>
        </w:tc>
        <w:tc>
          <w:tcPr>
            <w:tcW w:w="2323" w:type="dxa"/>
            <w:vAlign w:val="bottom"/>
          </w:tcPr>
          <w:p w14:paraId="09A7DCFA" w14:textId="77777777" w:rsidR="00885196" w:rsidRPr="006D4E04" w:rsidRDefault="00885196" w:rsidP="00AB1807">
            <w:pPr>
              <w:ind w:right="1190"/>
              <w:jc w:val="right"/>
              <w:rPr>
                <w:rFonts w:ascii="Calibri" w:hAnsi="Calibri" w:cs="Calibri"/>
              </w:rPr>
            </w:pPr>
            <w:r w:rsidRPr="006D4E04">
              <w:rPr>
                <w:rFonts w:ascii="Calibri" w:hAnsi="Calibri" w:cs="Calibri"/>
              </w:rPr>
              <w:t>5</w:t>
            </w:r>
          </w:p>
        </w:tc>
      </w:tr>
      <w:tr w:rsidR="00885196" w:rsidRPr="006D4E04" w14:paraId="21F83E2A" w14:textId="77777777" w:rsidTr="00AB1807">
        <w:trPr>
          <w:trHeight w:val="233"/>
        </w:trPr>
        <w:tc>
          <w:tcPr>
            <w:tcW w:w="6944" w:type="dxa"/>
            <w:vAlign w:val="bottom"/>
          </w:tcPr>
          <w:p w14:paraId="16B67CE9" w14:textId="77777777" w:rsidR="00885196" w:rsidRPr="006D4E04" w:rsidRDefault="00885196" w:rsidP="00AB1807">
            <w:pPr>
              <w:ind w:left="540"/>
              <w:rPr>
                <w:rFonts w:ascii="Calibri" w:hAnsi="Calibri" w:cs="Calibri"/>
              </w:rPr>
            </w:pPr>
            <w:r w:rsidRPr="006D4E04">
              <w:rPr>
                <w:rFonts w:ascii="Calibri" w:eastAsia="Arial" w:hAnsi="Calibri" w:cs="Calibri"/>
                <w:b/>
                <w:bCs/>
              </w:rPr>
              <w:t>UKUPNO (maksimalno) ZA K4 KRITERIJ</w:t>
            </w:r>
          </w:p>
        </w:tc>
        <w:tc>
          <w:tcPr>
            <w:tcW w:w="2323" w:type="dxa"/>
            <w:vAlign w:val="bottom"/>
          </w:tcPr>
          <w:p w14:paraId="71E2B9A1" w14:textId="77777777" w:rsidR="00885196" w:rsidRPr="006D4E04" w:rsidRDefault="00885196" w:rsidP="00AB1807">
            <w:pPr>
              <w:ind w:left="540"/>
              <w:rPr>
                <w:rFonts w:ascii="Calibri" w:eastAsia="Arial" w:hAnsi="Calibri" w:cs="Calibri"/>
                <w:b/>
                <w:bCs/>
              </w:rPr>
            </w:pPr>
            <w:r w:rsidRPr="006D4E04">
              <w:rPr>
                <w:rFonts w:ascii="Calibri" w:eastAsia="Arial" w:hAnsi="Calibri" w:cs="Calibri"/>
                <w:b/>
                <w:bCs/>
              </w:rPr>
              <w:t xml:space="preserve">         5</w:t>
            </w:r>
          </w:p>
        </w:tc>
      </w:tr>
    </w:tbl>
    <w:p w14:paraId="65211AC9" w14:textId="51B024EC" w:rsidR="005E10A1" w:rsidRDefault="005E10A1" w:rsidP="005E10A1">
      <w:pPr>
        <w:pStyle w:val="Azrastil"/>
        <w:jc w:val="both"/>
        <w:rPr>
          <w:rFonts w:cs="Tahoma"/>
          <w:szCs w:val="20"/>
          <w:lang w:val="pl-PL"/>
        </w:rPr>
      </w:pPr>
    </w:p>
    <w:p w14:paraId="6E80F683" w14:textId="4E4EA76A" w:rsidR="003D06D9" w:rsidRDefault="003D06D9" w:rsidP="005E10A1">
      <w:pPr>
        <w:pStyle w:val="Azrastil"/>
        <w:jc w:val="both"/>
        <w:rPr>
          <w:rFonts w:cs="Tahoma"/>
          <w:szCs w:val="20"/>
          <w:lang w:val="pl-PL"/>
        </w:rPr>
      </w:pPr>
    </w:p>
    <w:p w14:paraId="3A79597C" w14:textId="77777777" w:rsidR="003D06D9" w:rsidRDefault="003D06D9" w:rsidP="005E10A1">
      <w:pPr>
        <w:pStyle w:val="Azrastil"/>
        <w:jc w:val="both"/>
        <w:rPr>
          <w:rFonts w:cs="Tahoma"/>
          <w:szCs w:val="20"/>
          <w:lang w:val="pl-PL"/>
        </w:rPr>
      </w:pPr>
    </w:p>
    <w:p w14:paraId="0CCC0520" w14:textId="0014817B" w:rsidR="005E10A1" w:rsidRDefault="005E10A1" w:rsidP="00FE78BC">
      <w:pPr>
        <w:pStyle w:val="Azrastil"/>
        <w:jc w:val="both"/>
        <w:rPr>
          <w:rFonts w:cs="Tahoma"/>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blLook w:val="0000" w:firstRow="0" w:lastRow="0" w:firstColumn="0" w:lastColumn="0" w:noHBand="0" w:noVBand="0"/>
      </w:tblPr>
      <w:tblGrid>
        <w:gridCol w:w="8970"/>
      </w:tblGrid>
      <w:tr w:rsidR="001A109F" w:rsidRPr="00051D51" w14:paraId="06261C90" w14:textId="77777777" w:rsidTr="001A109F">
        <w:trPr>
          <w:trHeight w:val="417"/>
          <w:jc w:val="center"/>
        </w:trPr>
        <w:tc>
          <w:tcPr>
            <w:tcW w:w="8970" w:type="dxa"/>
            <w:shd w:val="clear" w:color="auto" w:fill="F4B083"/>
          </w:tcPr>
          <w:p w14:paraId="58AD29B6" w14:textId="77777777" w:rsidR="001A109F" w:rsidRPr="00051D51" w:rsidRDefault="001A109F" w:rsidP="001A109F">
            <w:pPr>
              <w:spacing w:line="250" w:lineRule="exact"/>
              <w:jc w:val="center"/>
              <w:textAlignment w:val="baseline"/>
              <w:rPr>
                <w:rFonts w:ascii="Calibri" w:eastAsia="Garamond" w:hAnsi="Calibri" w:cs="Calibri"/>
                <w:b/>
                <w:spacing w:val="-4"/>
              </w:rPr>
            </w:pPr>
            <w:r w:rsidRPr="00051D51">
              <w:rPr>
                <w:rFonts w:ascii="Calibri" w:eastAsia="Garamond" w:hAnsi="Calibri" w:cs="Calibri"/>
                <w:b/>
                <w:spacing w:val="-4"/>
              </w:rPr>
              <w:t>Grupa</w:t>
            </w:r>
          </w:p>
        </w:tc>
      </w:tr>
      <w:tr w:rsidR="001A109F" w:rsidRPr="00051D51" w14:paraId="2A65EEF4" w14:textId="77777777" w:rsidTr="001A109F">
        <w:trPr>
          <w:trHeight w:val="411"/>
          <w:jc w:val="center"/>
        </w:trPr>
        <w:tc>
          <w:tcPr>
            <w:tcW w:w="8970" w:type="dxa"/>
            <w:shd w:val="clear" w:color="auto" w:fill="F4B083"/>
          </w:tcPr>
          <w:p w14:paraId="49A06C42" w14:textId="4E1D0D82" w:rsidR="001A109F" w:rsidRPr="00051D51" w:rsidRDefault="001A109F" w:rsidP="001A109F">
            <w:pPr>
              <w:spacing w:line="250" w:lineRule="exact"/>
              <w:jc w:val="center"/>
              <w:textAlignment w:val="baseline"/>
              <w:rPr>
                <w:rFonts w:ascii="Calibri" w:eastAsia="Garamond" w:hAnsi="Calibri" w:cs="Calibri"/>
                <w:spacing w:val="-4"/>
              </w:rPr>
            </w:pPr>
            <w:r>
              <w:rPr>
                <w:rFonts w:ascii="Calibri" w:eastAsia="Garamond" w:hAnsi="Calibri" w:cs="Calibri"/>
                <w:spacing w:val="-4"/>
              </w:rPr>
              <w:t>2 – Vegetarijanski namazi</w:t>
            </w:r>
          </w:p>
        </w:tc>
      </w:tr>
      <w:tr w:rsidR="001A109F" w:rsidRPr="00051D51" w14:paraId="7D196E8C" w14:textId="77777777" w:rsidTr="001A109F">
        <w:trPr>
          <w:trHeight w:val="411"/>
          <w:jc w:val="center"/>
        </w:trPr>
        <w:tc>
          <w:tcPr>
            <w:tcW w:w="8970" w:type="dxa"/>
            <w:shd w:val="clear" w:color="auto" w:fill="F4B083"/>
          </w:tcPr>
          <w:p w14:paraId="02DD4129" w14:textId="4E1593E1" w:rsidR="001A109F" w:rsidRDefault="005E10A1" w:rsidP="001A109F">
            <w:pPr>
              <w:spacing w:line="250" w:lineRule="exact"/>
              <w:jc w:val="center"/>
              <w:textAlignment w:val="baseline"/>
              <w:rPr>
                <w:rFonts w:ascii="Calibri" w:eastAsia="Garamond" w:hAnsi="Calibri" w:cs="Calibri"/>
                <w:spacing w:val="-4"/>
              </w:rPr>
            </w:pPr>
            <w:r>
              <w:rPr>
                <w:rFonts w:ascii="Calibri" w:eastAsia="Garamond" w:hAnsi="Calibri" w:cs="Calibri"/>
                <w:spacing w:val="-4"/>
              </w:rPr>
              <w:t>3 – Voda za aparate</w:t>
            </w:r>
          </w:p>
        </w:tc>
      </w:tr>
    </w:tbl>
    <w:p w14:paraId="1E32D1F7" w14:textId="77777777" w:rsidR="001A109F" w:rsidRDefault="001A109F" w:rsidP="00FE78BC">
      <w:pPr>
        <w:pStyle w:val="Azrastil"/>
        <w:jc w:val="both"/>
        <w:rPr>
          <w:rFonts w:cs="Tahoma"/>
          <w:szCs w:val="20"/>
          <w:lang w:val="pl-PL"/>
        </w:rPr>
      </w:pPr>
    </w:p>
    <w:p w14:paraId="628FFCAF" w14:textId="1AC27653"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29074DED" w:rsidR="004B69AD" w:rsidRPr="004B69AD" w:rsidRDefault="001A109F" w:rsidP="00B822B0">
            <w:pPr>
              <w:pStyle w:val="ListParagraph"/>
              <w:ind w:left="0"/>
              <w:jc w:val="center"/>
              <w:rPr>
                <w:rFonts w:eastAsia="Garamond" w:cstheme="minorHAnsi"/>
                <w:szCs w:val="20"/>
              </w:rPr>
            </w:pPr>
            <w:r>
              <w:rPr>
                <w:rFonts w:eastAsia="Garamond" w:cstheme="minorHAnsi"/>
                <w:szCs w:val="20"/>
              </w:rPr>
              <w:t>Odaziv na reklamaciju</w:t>
            </w:r>
          </w:p>
        </w:tc>
        <w:tc>
          <w:tcPr>
            <w:tcW w:w="1701" w:type="dxa"/>
            <w:tcBorders>
              <w:top w:val="single" w:sz="6" w:space="0" w:color="000000"/>
              <w:left w:val="single" w:sz="6" w:space="0" w:color="000000"/>
              <w:bottom w:val="nil"/>
              <w:right w:val="single" w:sz="6" w:space="0" w:color="000000"/>
            </w:tcBorders>
            <w:vAlign w:val="center"/>
            <w:hideMark/>
          </w:tcPr>
          <w:p w14:paraId="6C8373F3" w14:textId="79C945FB" w:rsidR="004B69AD" w:rsidRPr="004B69AD" w:rsidRDefault="001A109F" w:rsidP="00B822B0">
            <w:pPr>
              <w:pStyle w:val="ListParagraph"/>
              <w:ind w:left="0"/>
              <w:jc w:val="center"/>
              <w:rPr>
                <w:rFonts w:eastAsia="Garamond" w:cstheme="minorHAnsi"/>
                <w:szCs w:val="20"/>
              </w:rPr>
            </w:pPr>
            <w:r>
              <w:rPr>
                <w:rFonts w:eastAsia="Garamond" w:cstheme="minorHAnsi"/>
                <w:szCs w:val="20"/>
              </w:rPr>
              <w:t>1</w:t>
            </w:r>
            <w:r w:rsidR="004B69AD"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477A971F" w:rsidR="004B69AD" w:rsidRPr="004B69AD" w:rsidRDefault="001A109F" w:rsidP="00B822B0">
            <w:pPr>
              <w:pStyle w:val="ListParagraph"/>
              <w:ind w:left="0"/>
              <w:jc w:val="center"/>
              <w:rPr>
                <w:rFonts w:eastAsia="Garamond" w:cstheme="minorHAnsi"/>
                <w:szCs w:val="20"/>
              </w:rPr>
            </w:pPr>
            <w:r>
              <w:rPr>
                <w:rFonts w:eastAsia="Garamond" w:cstheme="minorHAnsi"/>
                <w:szCs w:val="20"/>
              </w:rPr>
              <w:t>1</w:t>
            </w:r>
            <w:r w:rsidR="004B69AD" w:rsidRPr="004B69AD">
              <w:rPr>
                <w:rFonts w:eastAsia="Garamond" w:cstheme="minorHAnsi"/>
                <w:szCs w:val="20"/>
              </w:rPr>
              <w:t>0,00</w:t>
            </w:r>
          </w:p>
        </w:tc>
      </w:tr>
      <w:tr w:rsidR="001A109F" w:rsidRPr="004B69AD" w14:paraId="36A30C5B"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tcPr>
          <w:p w14:paraId="24C6DF36" w14:textId="731B1C6D" w:rsidR="001A109F" w:rsidRPr="004B69AD" w:rsidRDefault="001A109F" w:rsidP="00B822B0">
            <w:pPr>
              <w:pStyle w:val="ListParagraph"/>
              <w:ind w:left="0"/>
              <w:jc w:val="center"/>
              <w:rPr>
                <w:rFonts w:eastAsia="Garamond" w:cstheme="minorHAnsi"/>
                <w:szCs w:val="20"/>
              </w:rPr>
            </w:pPr>
            <w:r>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tcPr>
          <w:p w14:paraId="7C6DD1FC" w14:textId="56B81674" w:rsidR="001A109F" w:rsidRDefault="001A109F" w:rsidP="00B822B0">
            <w:pPr>
              <w:pStyle w:val="ListParagraph"/>
              <w:ind w:left="0"/>
              <w:jc w:val="center"/>
              <w:rPr>
                <w:rFonts w:eastAsia="Garamond" w:cstheme="minorHAnsi"/>
                <w:szCs w:val="20"/>
              </w:rPr>
            </w:pPr>
            <w:r>
              <w:rPr>
                <w:rFonts w:eastAsia="Garamond" w:cstheme="minorHAnsi"/>
                <w:szCs w:val="20"/>
              </w:rPr>
              <w:t>Kvaliteta proizvoda</w:t>
            </w:r>
          </w:p>
        </w:tc>
        <w:tc>
          <w:tcPr>
            <w:tcW w:w="1701" w:type="dxa"/>
            <w:tcBorders>
              <w:top w:val="single" w:sz="6" w:space="0" w:color="000000"/>
              <w:left w:val="single" w:sz="6" w:space="0" w:color="000000"/>
              <w:bottom w:val="nil"/>
              <w:right w:val="single" w:sz="6" w:space="0" w:color="000000"/>
            </w:tcBorders>
            <w:vAlign w:val="center"/>
          </w:tcPr>
          <w:p w14:paraId="1C1DB9AB" w14:textId="4E73B70C" w:rsidR="001A109F" w:rsidRDefault="001A109F" w:rsidP="00B822B0">
            <w:pPr>
              <w:pStyle w:val="ListParagraph"/>
              <w:ind w:left="0"/>
              <w:jc w:val="center"/>
              <w:rPr>
                <w:rFonts w:eastAsia="Garamond" w:cstheme="minorHAnsi"/>
                <w:szCs w:val="20"/>
              </w:rPr>
            </w:pPr>
            <w:r>
              <w:rPr>
                <w:rFonts w:eastAsia="Garamond" w:cstheme="minorHAnsi"/>
                <w:szCs w:val="20"/>
              </w:rPr>
              <w:t>20</w:t>
            </w:r>
            <w:r w:rsidR="003D06D9">
              <w:rPr>
                <w:rFonts w:eastAsia="Garamond" w:cstheme="minorHAnsi"/>
                <w:szCs w:val="20"/>
              </w:rPr>
              <w:t>,00 %</w:t>
            </w:r>
          </w:p>
        </w:tc>
        <w:tc>
          <w:tcPr>
            <w:tcW w:w="3148" w:type="dxa"/>
            <w:tcBorders>
              <w:top w:val="single" w:sz="6" w:space="0" w:color="000000"/>
              <w:left w:val="single" w:sz="6" w:space="0" w:color="000000"/>
              <w:bottom w:val="nil"/>
              <w:right w:val="single" w:sz="6" w:space="0" w:color="000000"/>
            </w:tcBorders>
            <w:vAlign w:val="center"/>
          </w:tcPr>
          <w:p w14:paraId="3B68982F" w14:textId="05D8AD0A" w:rsidR="001A109F" w:rsidRDefault="003D06D9" w:rsidP="00B822B0">
            <w:pPr>
              <w:pStyle w:val="ListParagraph"/>
              <w:ind w:left="0"/>
              <w:jc w:val="center"/>
              <w:rPr>
                <w:rFonts w:eastAsia="Garamond" w:cstheme="minorHAnsi"/>
                <w:szCs w:val="20"/>
              </w:rPr>
            </w:pPr>
            <w:r>
              <w:rPr>
                <w:rFonts w:eastAsia="Garamond" w:cstheme="minorHAnsi"/>
                <w:szCs w:val="20"/>
              </w:rPr>
              <w:t>20,00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F08D57A" w14:textId="3CD16808" w:rsidR="001A109F"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4B64A98E" w14:textId="77777777" w:rsidR="001A109F" w:rsidRPr="002C36F9" w:rsidRDefault="001A109F" w:rsidP="001A109F">
      <w:pPr>
        <w:tabs>
          <w:tab w:val="left" w:pos="9072"/>
        </w:tabs>
        <w:spacing w:before="10" w:line="249" w:lineRule="exact"/>
        <w:jc w:val="both"/>
        <w:textAlignment w:val="baseline"/>
        <w:rPr>
          <w:rFonts w:ascii="Calibri" w:eastAsia="Garamond" w:hAnsi="Calibri" w:cs="Calibri"/>
          <w:b/>
        </w:rPr>
      </w:pPr>
      <w:r w:rsidRPr="002C36F9">
        <w:rPr>
          <w:rFonts w:ascii="Calibri" w:eastAsia="Garamond" w:hAnsi="Calibri" w:cs="Calibri"/>
          <w:b/>
        </w:rPr>
        <w:t>Bodovi se zaokružuju na dvije decimale.</w:t>
      </w:r>
    </w:p>
    <w:p w14:paraId="6FC982AD" w14:textId="77777777" w:rsidR="001A109F" w:rsidRPr="002C36F9" w:rsidRDefault="001A109F" w:rsidP="001A109F">
      <w:pPr>
        <w:spacing w:before="102" w:after="119" w:line="260" w:lineRule="exact"/>
        <w:textAlignment w:val="baseline"/>
        <w:rPr>
          <w:rFonts w:ascii="Calibri" w:eastAsia="Garamond" w:hAnsi="Calibri" w:cs="Calibri"/>
          <w:b/>
          <w:i/>
          <w:spacing w:val="-13"/>
          <w:u w:val="single"/>
        </w:rPr>
      </w:pPr>
      <w:r w:rsidRPr="002C36F9">
        <w:rPr>
          <w:rFonts w:ascii="Calibri" w:eastAsia="Garamond" w:hAnsi="Calibri" w:cs="Calibri"/>
          <w:b/>
          <w:i/>
          <w:spacing w:val="-13"/>
          <w:u w:val="single"/>
        </w:rPr>
        <w:t>Kriterij I – cjenovni 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tblGrid>
      <w:tr w:rsidR="001A109F" w:rsidRPr="002C36F9" w14:paraId="40C26298" w14:textId="77777777" w:rsidTr="001A109F">
        <w:trPr>
          <w:jc w:val="center"/>
        </w:trPr>
        <w:tc>
          <w:tcPr>
            <w:tcW w:w="2660" w:type="dxa"/>
            <w:shd w:val="clear" w:color="auto" w:fill="auto"/>
          </w:tcPr>
          <w:p w14:paraId="45DFE2EC"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Kriterij</w:t>
            </w:r>
          </w:p>
          <w:p w14:paraId="39115997" w14:textId="77777777" w:rsidR="001A109F" w:rsidRPr="002C36F9" w:rsidRDefault="001A109F" w:rsidP="001A109F">
            <w:pPr>
              <w:spacing w:line="247" w:lineRule="exact"/>
              <w:textAlignment w:val="baseline"/>
              <w:rPr>
                <w:rFonts w:ascii="Calibri" w:eastAsia="Garamond" w:hAnsi="Calibri" w:cs="Calibri"/>
              </w:rPr>
            </w:pPr>
          </w:p>
        </w:tc>
        <w:tc>
          <w:tcPr>
            <w:tcW w:w="2551" w:type="dxa"/>
            <w:shd w:val="clear" w:color="auto" w:fill="auto"/>
          </w:tcPr>
          <w:p w14:paraId="69A6D83C"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Relativni značaj:</w:t>
            </w:r>
          </w:p>
        </w:tc>
      </w:tr>
      <w:tr w:rsidR="001A109F" w:rsidRPr="002C36F9" w14:paraId="71F4653B" w14:textId="77777777" w:rsidTr="001A109F">
        <w:trPr>
          <w:jc w:val="center"/>
        </w:trPr>
        <w:tc>
          <w:tcPr>
            <w:tcW w:w="2660" w:type="dxa"/>
            <w:shd w:val="clear" w:color="auto" w:fill="auto"/>
          </w:tcPr>
          <w:p w14:paraId="7C4D312A"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Cijena</w:t>
            </w:r>
          </w:p>
        </w:tc>
        <w:tc>
          <w:tcPr>
            <w:tcW w:w="2551" w:type="dxa"/>
            <w:shd w:val="clear" w:color="auto" w:fill="auto"/>
          </w:tcPr>
          <w:p w14:paraId="38641131"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70,00% = 70,00 bodova</w:t>
            </w:r>
          </w:p>
        </w:tc>
      </w:tr>
    </w:tbl>
    <w:p w14:paraId="7122562A" w14:textId="17499633" w:rsidR="001A109F" w:rsidRPr="005E10A1" w:rsidRDefault="001A109F" w:rsidP="005E10A1">
      <w:pPr>
        <w:spacing w:line="369" w:lineRule="exact"/>
        <w:jc w:val="center"/>
        <w:textAlignment w:val="baseline"/>
        <w:rPr>
          <w:rFonts w:ascii="Calibri" w:eastAsia="Garamond" w:hAnsi="Calibri" w:cs="Calibri"/>
          <w:spacing w:val="-6"/>
        </w:rPr>
      </w:pPr>
      <w:r w:rsidRPr="002C36F9">
        <w:rPr>
          <w:rFonts w:ascii="Calibri" w:eastAsia="Garamond" w:hAnsi="Calibri" w:cs="Calibri"/>
          <w:spacing w:val="-6"/>
        </w:rPr>
        <w:t xml:space="preserve">Maksimalni broj bodova koji ponuditelj može ostvariti prema ovom kriteriju je </w:t>
      </w:r>
      <w:r w:rsidRPr="002C36F9">
        <w:rPr>
          <w:rFonts w:ascii="Calibri" w:eastAsia="Garamond" w:hAnsi="Calibri" w:cs="Calibri"/>
          <w:b/>
          <w:spacing w:val="-6"/>
        </w:rPr>
        <w:t>70,00</w:t>
      </w:r>
      <w:r w:rsidR="005E10A1">
        <w:rPr>
          <w:rFonts w:ascii="Calibri" w:eastAsia="Garamond" w:hAnsi="Calibri" w:cs="Calibri"/>
          <w:spacing w:val="-6"/>
        </w:rPr>
        <w:t>.</w:t>
      </w:r>
    </w:p>
    <w:p w14:paraId="4D508663" w14:textId="77777777" w:rsidR="001A109F" w:rsidRPr="002C36F9" w:rsidRDefault="001A109F" w:rsidP="005E10A1">
      <w:pPr>
        <w:spacing w:after="0" w:line="247" w:lineRule="exact"/>
        <w:jc w:val="both"/>
        <w:textAlignment w:val="baseline"/>
        <w:rPr>
          <w:rFonts w:ascii="Calibri" w:eastAsia="Garamond" w:hAnsi="Calibri" w:cs="Calibri"/>
          <w:b/>
        </w:rPr>
      </w:pPr>
      <w:r w:rsidRPr="002C36F9">
        <w:rPr>
          <w:rFonts w:ascii="Calibri" w:eastAsia="Garamond" w:hAnsi="Calibri" w:cs="Calibri"/>
          <w:b/>
        </w:rPr>
        <w:t>Sustav i ocjenjivanje odabira sukladno kriteriju cijena ponude:</w:t>
      </w:r>
    </w:p>
    <w:p w14:paraId="25406AFE" w14:textId="77777777" w:rsidR="001A109F" w:rsidRPr="002C36F9" w:rsidRDefault="001A109F" w:rsidP="005E10A1">
      <w:pPr>
        <w:spacing w:after="0" w:line="369" w:lineRule="exact"/>
        <w:jc w:val="both"/>
        <w:textAlignment w:val="baseline"/>
        <w:rPr>
          <w:rFonts w:ascii="Calibri" w:eastAsia="Garamond" w:hAnsi="Calibri" w:cs="Calibri"/>
          <w:spacing w:val="-6"/>
        </w:rPr>
      </w:pPr>
      <w:r w:rsidRPr="002C36F9">
        <w:rPr>
          <w:rFonts w:ascii="Calibri" w:eastAsia="Garamond" w:hAnsi="Calibri" w:cs="Calibri"/>
          <w:spacing w:val="-6"/>
        </w:rPr>
        <w:t xml:space="preserve">Maksimalni broj bodova (70,00) dodijeliti će se ponudi s najnižom cijenom. </w:t>
      </w:r>
    </w:p>
    <w:p w14:paraId="335562BF" w14:textId="77777777" w:rsidR="001A109F" w:rsidRPr="002C36F9" w:rsidRDefault="001A109F" w:rsidP="005E10A1">
      <w:pPr>
        <w:spacing w:before="115" w:after="0" w:line="255" w:lineRule="exact"/>
        <w:jc w:val="both"/>
        <w:textAlignment w:val="baseline"/>
        <w:rPr>
          <w:rFonts w:ascii="Calibri" w:eastAsia="Garamond" w:hAnsi="Calibri" w:cs="Calibri"/>
          <w:spacing w:val="-4"/>
        </w:rPr>
      </w:pPr>
      <w:r w:rsidRPr="002C36F9">
        <w:rPr>
          <w:rFonts w:ascii="Calibri" w:eastAsia="Garamond" w:hAnsi="Calibri" w:cs="Calibri"/>
          <w:spacing w:val="-4"/>
        </w:rPr>
        <w:t xml:space="preserve">Bodovna vrijednost prema ovom kriteriju izračunava se prema slijedećoj formuli: </w:t>
      </w:r>
    </w:p>
    <w:p w14:paraId="6DBA165F" w14:textId="77777777" w:rsidR="001A109F" w:rsidRPr="002C36F9" w:rsidRDefault="001A109F" w:rsidP="001A109F">
      <w:pPr>
        <w:spacing w:before="110" w:line="253" w:lineRule="exact"/>
        <w:jc w:val="center"/>
        <w:textAlignment w:val="baseline"/>
        <w:rPr>
          <w:rFonts w:ascii="Calibri" w:eastAsia="Garamond" w:hAnsi="Calibri" w:cs="Calibri"/>
          <w:spacing w:val="-4"/>
        </w:rPr>
      </w:pPr>
      <w:r w:rsidRPr="002C36F9">
        <w:rPr>
          <w:rFonts w:ascii="Calibri" w:eastAsia="Garamond" w:hAnsi="Calibri" w:cs="Calibri"/>
          <w:spacing w:val="-4"/>
        </w:rPr>
        <w:t>P = Pl/Pt x 70,00</w:t>
      </w:r>
    </w:p>
    <w:p w14:paraId="16F92450" w14:textId="77777777" w:rsidR="001A109F" w:rsidRPr="002C36F9" w:rsidRDefault="001A109F" w:rsidP="005E10A1">
      <w:pPr>
        <w:spacing w:after="0" w:line="253" w:lineRule="exact"/>
        <w:jc w:val="both"/>
        <w:textAlignment w:val="baseline"/>
        <w:rPr>
          <w:rFonts w:ascii="Calibri" w:eastAsia="Garamond" w:hAnsi="Calibri" w:cs="Calibri"/>
        </w:rPr>
      </w:pPr>
      <w:r w:rsidRPr="002C36F9">
        <w:rPr>
          <w:rFonts w:ascii="Calibri" w:eastAsia="Garamond" w:hAnsi="Calibri" w:cs="Calibri"/>
        </w:rPr>
        <w:t>P – broj bodova koji je ponuda dobila za ponuđenu cijenu</w:t>
      </w:r>
    </w:p>
    <w:p w14:paraId="6EF2D6D1" w14:textId="77777777" w:rsidR="001A109F" w:rsidRPr="002C36F9" w:rsidRDefault="001A109F" w:rsidP="005E10A1">
      <w:pPr>
        <w:spacing w:after="0" w:line="308" w:lineRule="exact"/>
        <w:jc w:val="both"/>
        <w:textAlignment w:val="baseline"/>
        <w:rPr>
          <w:rFonts w:ascii="Calibri" w:eastAsia="Garamond" w:hAnsi="Calibri" w:cs="Calibri"/>
        </w:rPr>
      </w:pPr>
      <w:r w:rsidRPr="002C36F9">
        <w:rPr>
          <w:rFonts w:ascii="Calibri" w:eastAsia="Garamond" w:hAnsi="Calibri" w:cs="Calibri"/>
        </w:rPr>
        <w:t>Pl - najniža cijena ponuđena u postupku javne nabave</w:t>
      </w:r>
    </w:p>
    <w:p w14:paraId="7528143F" w14:textId="77777777" w:rsidR="001A109F" w:rsidRPr="002C36F9" w:rsidRDefault="001A109F" w:rsidP="005E10A1">
      <w:pPr>
        <w:spacing w:after="0" w:line="259" w:lineRule="exact"/>
        <w:jc w:val="both"/>
        <w:textAlignment w:val="baseline"/>
        <w:rPr>
          <w:rFonts w:ascii="Calibri" w:eastAsia="Garamond" w:hAnsi="Calibri" w:cs="Calibri"/>
          <w:spacing w:val="-3"/>
        </w:rPr>
      </w:pPr>
      <w:r w:rsidRPr="002C36F9">
        <w:rPr>
          <w:rFonts w:ascii="Calibri" w:eastAsia="Garamond" w:hAnsi="Calibri" w:cs="Calibri"/>
          <w:spacing w:val="-3"/>
        </w:rPr>
        <w:t>Pt – cijena ponude koja je predmet ocjene</w:t>
      </w:r>
    </w:p>
    <w:p w14:paraId="1D9DACB3" w14:textId="77777777" w:rsidR="001A109F" w:rsidRPr="002C36F9" w:rsidRDefault="001A109F" w:rsidP="005E10A1">
      <w:pPr>
        <w:spacing w:after="0" w:line="254" w:lineRule="exact"/>
        <w:jc w:val="both"/>
        <w:textAlignment w:val="baseline"/>
        <w:rPr>
          <w:rFonts w:ascii="Calibri" w:eastAsia="Garamond" w:hAnsi="Calibri" w:cs="Calibri"/>
          <w:spacing w:val="-4"/>
        </w:rPr>
      </w:pPr>
      <w:r w:rsidRPr="002C36F9">
        <w:rPr>
          <w:rFonts w:ascii="Calibri" w:eastAsia="Garamond" w:hAnsi="Calibri" w:cs="Calibri"/>
          <w:spacing w:val="-4"/>
        </w:rPr>
        <w:t>70,00 – maksimalni broj bodova</w:t>
      </w:r>
    </w:p>
    <w:p w14:paraId="55B7430C" w14:textId="781C7F4D" w:rsidR="001A109F" w:rsidRPr="003D06D9" w:rsidRDefault="003D06D9" w:rsidP="003D06D9">
      <w:pPr>
        <w:spacing w:before="470" w:line="255" w:lineRule="exact"/>
        <w:jc w:val="both"/>
        <w:textAlignment w:val="baseline"/>
        <w:rPr>
          <w:rFonts w:ascii="Calibri" w:eastAsia="Garamond" w:hAnsi="Calibri" w:cs="Calibri"/>
          <w:b/>
          <w:i/>
          <w:spacing w:val="-13"/>
          <w:u w:val="single"/>
        </w:rPr>
      </w:pPr>
      <w:r>
        <w:rPr>
          <w:rFonts w:ascii="Calibri" w:eastAsia="Garamond" w:hAnsi="Calibri" w:cs="Calibri"/>
          <w:b/>
          <w:i/>
          <w:spacing w:val="-13"/>
          <w:u w:val="single"/>
        </w:rPr>
        <w:lastRenderedPageBreak/>
        <w:t>Kriterij II – necjenovni 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327"/>
      </w:tblGrid>
      <w:tr w:rsidR="001A109F" w:rsidRPr="002C36F9" w14:paraId="0BA1991A" w14:textId="77777777" w:rsidTr="001A109F">
        <w:trPr>
          <w:trHeight w:val="465"/>
          <w:jc w:val="center"/>
        </w:trPr>
        <w:tc>
          <w:tcPr>
            <w:tcW w:w="3470" w:type="dxa"/>
            <w:shd w:val="clear" w:color="auto" w:fill="auto"/>
          </w:tcPr>
          <w:p w14:paraId="7294103A"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Kriterij</w:t>
            </w:r>
          </w:p>
        </w:tc>
        <w:tc>
          <w:tcPr>
            <w:tcW w:w="3327" w:type="dxa"/>
            <w:shd w:val="clear" w:color="auto" w:fill="auto"/>
          </w:tcPr>
          <w:p w14:paraId="353F7E5A"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Relativni značaj:</w:t>
            </w:r>
          </w:p>
          <w:p w14:paraId="5FDF1125" w14:textId="77777777" w:rsidR="001A109F" w:rsidRPr="002C36F9" w:rsidRDefault="001A109F" w:rsidP="001A109F">
            <w:pPr>
              <w:spacing w:line="247" w:lineRule="exact"/>
              <w:textAlignment w:val="baseline"/>
              <w:rPr>
                <w:rFonts w:ascii="Calibri" w:eastAsia="Garamond" w:hAnsi="Calibri" w:cs="Calibri"/>
              </w:rPr>
            </w:pPr>
          </w:p>
        </w:tc>
      </w:tr>
      <w:tr w:rsidR="001A109F" w:rsidRPr="002C36F9" w14:paraId="6815D975" w14:textId="77777777" w:rsidTr="001A109F">
        <w:trPr>
          <w:trHeight w:val="451"/>
          <w:jc w:val="center"/>
        </w:trPr>
        <w:tc>
          <w:tcPr>
            <w:tcW w:w="3470" w:type="dxa"/>
            <w:shd w:val="clear" w:color="auto" w:fill="auto"/>
          </w:tcPr>
          <w:p w14:paraId="517B3A0F"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Odaziv na reklamaciju (ONR)</w:t>
            </w:r>
          </w:p>
        </w:tc>
        <w:tc>
          <w:tcPr>
            <w:tcW w:w="3327" w:type="dxa"/>
            <w:shd w:val="clear" w:color="auto" w:fill="auto"/>
          </w:tcPr>
          <w:p w14:paraId="7F6F3374"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10,00% = 10,00 bodova</w:t>
            </w:r>
          </w:p>
        </w:tc>
      </w:tr>
      <w:tr w:rsidR="001A109F" w:rsidRPr="002C36F9" w14:paraId="2383893A" w14:textId="77777777" w:rsidTr="001A109F">
        <w:trPr>
          <w:trHeight w:val="451"/>
          <w:jc w:val="center"/>
        </w:trPr>
        <w:tc>
          <w:tcPr>
            <w:tcW w:w="3470" w:type="dxa"/>
            <w:shd w:val="clear" w:color="auto" w:fill="auto"/>
          </w:tcPr>
          <w:p w14:paraId="29444222"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Kvaliteta proizvoda (K)</w:t>
            </w:r>
          </w:p>
        </w:tc>
        <w:tc>
          <w:tcPr>
            <w:tcW w:w="3327" w:type="dxa"/>
            <w:shd w:val="clear" w:color="auto" w:fill="auto"/>
          </w:tcPr>
          <w:p w14:paraId="3AA9EA05" w14:textId="77777777" w:rsidR="001A109F" w:rsidRPr="002C36F9" w:rsidRDefault="001A109F" w:rsidP="001A109F">
            <w:pPr>
              <w:spacing w:line="247" w:lineRule="exact"/>
              <w:textAlignment w:val="baseline"/>
              <w:rPr>
                <w:rFonts w:ascii="Calibri" w:eastAsia="Garamond" w:hAnsi="Calibri" w:cs="Calibri"/>
              </w:rPr>
            </w:pPr>
            <w:r w:rsidRPr="002C36F9">
              <w:rPr>
                <w:rFonts w:ascii="Calibri" w:eastAsia="Garamond" w:hAnsi="Calibri" w:cs="Calibri"/>
              </w:rPr>
              <w:t>20,00% = 20,00 bodova</w:t>
            </w:r>
          </w:p>
        </w:tc>
      </w:tr>
    </w:tbl>
    <w:p w14:paraId="08342D85" w14:textId="77777777" w:rsidR="001A109F" w:rsidRPr="002C36F9" w:rsidRDefault="001A109F" w:rsidP="001A109F">
      <w:pPr>
        <w:spacing w:before="131" w:after="110" w:line="248" w:lineRule="exact"/>
        <w:jc w:val="center"/>
        <w:textAlignment w:val="baseline"/>
        <w:rPr>
          <w:rFonts w:ascii="Calibri" w:eastAsia="Garamond" w:hAnsi="Calibri" w:cs="Calibri"/>
        </w:rPr>
      </w:pPr>
      <w:r w:rsidRPr="002C36F9">
        <w:rPr>
          <w:rFonts w:ascii="Calibri" w:eastAsia="Garamond" w:hAnsi="Calibri" w:cs="Calibri"/>
        </w:rPr>
        <w:t xml:space="preserve">Maksimalni broj bodova koji ponuditelj može dobiti po ovom kriteriju je </w:t>
      </w:r>
      <w:r w:rsidRPr="002C36F9">
        <w:rPr>
          <w:rFonts w:ascii="Calibri" w:eastAsia="Garamond" w:hAnsi="Calibri" w:cs="Calibri"/>
          <w:b/>
        </w:rPr>
        <w:t>30,00</w:t>
      </w:r>
      <w:r w:rsidRPr="002C36F9">
        <w:rPr>
          <w:rFonts w:ascii="Calibri" w:eastAsia="Garamond" w:hAnsi="Calibri" w:cs="Calibri"/>
        </w:rPr>
        <w:t>.</w:t>
      </w:r>
    </w:p>
    <w:p w14:paraId="54C30AAD" w14:textId="77777777" w:rsidR="001A109F" w:rsidRPr="002C36F9" w:rsidRDefault="001A109F" w:rsidP="001A109F">
      <w:pPr>
        <w:spacing w:before="254" w:after="90" w:line="365" w:lineRule="exact"/>
        <w:jc w:val="both"/>
        <w:textAlignment w:val="baseline"/>
        <w:rPr>
          <w:rFonts w:ascii="Calibri" w:eastAsia="Garamond" w:hAnsi="Calibri" w:cs="Calibri"/>
          <w:b/>
        </w:rPr>
      </w:pPr>
      <w:r w:rsidRPr="002C36F9">
        <w:rPr>
          <w:rFonts w:ascii="Calibri" w:eastAsia="Garamond" w:hAnsi="Calibri" w:cs="Calibri"/>
          <w:b/>
        </w:rPr>
        <w:t xml:space="preserve">OPIS NECJENOVNOG KRITERIJA: </w:t>
      </w:r>
    </w:p>
    <w:p w14:paraId="597D7400" w14:textId="77777777" w:rsidR="001A109F" w:rsidRPr="002C36F9" w:rsidRDefault="001A109F" w:rsidP="001A109F">
      <w:pPr>
        <w:spacing w:before="254" w:after="90"/>
        <w:jc w:val="both"/>
        <w:textAlignment w:val="baseline"/>
        <w:rPr>
          <w:rFonts w:ascii="Calibri" w:hAnsi="Calibri" w:cs="Calibri"/>
          <w:highlight w:val="yellow"/>
        </w:rPr>
      </w:pPr>
      <w:r w:rsidRPr="002C36F9">
        <w:rPr>
          <w:rFonts w:ascii="Calibri" w:eastAsia="Garamond" w:hAnsi="Calibri" w:cs="Calibri"/>
          <w:b/>
        </w:rPr>
        <w:t xml:space="preserve">Odaziv na reklamaciju (ONR): </w:t>
      </w:r>
      <w:r w:rsidRPr="002C36F9">
        <w:rPr>
          <w:rFonts w:ascii="Calibri" w:eastAsia="Garamond" w:hAnsi="Calibri" w:cs="Calibri"/>
        </w:rPr>
        <w:t>odaziv dobavljača na reklamaciju, odnosno isporuka zamjenske robe istog dana do određenog sata.</w:t>
      </w:r>
    </w:p>
    <w:p w14:paraId="3CD80615" w14:textId="77777777" w:rsidR="001A109F" w:rsidRPr="002C36F9" w:rsidRDefault="001A109F" w:rsidP="001A109F">
      <w:pPr>
        <w:pStyle w:val="ListParagraph"/>
        <w:ind w:left="0"/>
        <w:rPr>
          <w:rFonts w:eastAsia="Garamond"/>
        </w:rPr>
      </w:pPr>
      <w:r w:rsidRPr="002C36F9">
        <w:rPr>
          <w:rFonts w:eastAsia="Garamond"/>
        </w:rPr>
        <w:t>Maksimalni broj bodova koji ponuditelj može dobiti po ovom kriteriju je 10,00.</w:t>
      </w:r>
    </w:p>
    <w:p w14:paraId="466E248D" w14:textId="77777777" w:rsidR="001A109F" w:rsidRPr="002C36F9" w:rsidRDefault="001A109F" w:rsidP="001A109F">
      <w:pPr>
        <w:pStyle w:val="ListParagraph"/>
        <w:ind w:left="0"/>
        <w:rPr>
          <w:rFonts w:eastAsia="Garamond"/>
        </w:rPr>
      </w:pPr>
      <w:r w:rsidRPr="002C36F9">
        <w:rPr>
          <w:rFonts w:eastAsia="Garamond" w:cs="Calibri"/>
        </w:rPr>
        <w:t>Maksimalno dozvoljeno vrijeme za odaziv na reklamaciju i, ako Naručitelj to zahtijeva, dostavu zamjenskog proizvoda je isti dan do 12:00 sati.</w:t>
      </w:r>
    </w:p>
    <w:p w14:paraId="0A7D15A9" w14:textId="6BB5AE72" w:rsidR="001A109F" w:rsidRPr="002C36F9" w:rsidRDefault="001A109F" w:rsidP="001A109F">
      <w:pPr>
        <w:pStyle w:val="ListParagraph"/>
        <w:ind w:left="0"/>
        <w:rPr>
          <w:rFonts w:eastAsia="Garamond"/>
        </w:rPr>
      </w:pPr>
      <w:r w:rsidRPr="002C36F9">
        <w:rPr>
          <w:noProof/>
          <w:lang w:eastAsia="hr-HR"/>
        </w:rPr>
        <mc:AlternateContent>
          <mc:Choice Requires="wps">
            <w:drawing>
              <wp:anchor distT="0" distB="0" distL="0" distR="0" simplePos="0" relativeHeight="251651072" behindDoc="1" locked="0" layoutInCell="1" allowOverlap="1" wp14:anchorId="73B8A8F1" wp14:editId="434FE94B">
                <wp:simplePos x="0" y="0"/>
                <wp:positionH relativeFrom="page">
                  <wp:posOffset>6471920</wp:posOffset>
                </wp:positionH>
                <wp:positionV relativeFrom="page">
                  <wp:posOffset>10091420</wp:posOffset>
                </wp:positionV>
                <wp:extent cx="238760" cy="145415"/>
                <wp:effectExtent l="0" t="0" r="8890" b="69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FBBD" w14:textId="77777777" w:rsidR="00454A3A" w:rsidRDefault="00454A3A" w:rsidP="001A109F">
                            <w:pPr>
                              <w:spacing w:before="4" w:line="217" w:lineRule="exact"/>
                              <w:textAlignment w:val="baseline"/>
                              <w:rPr>
                                <w:color w:val="000000"/>
                                <w:spacing w:val="2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A8F1" id="Text Box 9" o:spid="_x0000_s1032" type="#_x0000_t202" style="position:absolute;margin-left:509.6pt;margin-top:794.6pt;width:18.8pt;height:11.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0A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" filled="f" stroked="f">
                <v:textbox inset="0,0,0,0">
                  <w:txbxContent>
                    <w:p w14:paraId="180EFBBD" w14:textId="77777777" w:rsidR="00454A3A" w:rsidRDefault="00454A3A" w:rsidP="001A109F">
                      <w:pPr>
                        <w:spacing w:before="4" w:line="217" w:lineRule="exact"/>
                        <w:textAlignment w:val="baseline"/>
                        <w:rPr>
                          <w:color w:val="000000"/>
                          <w:spacing w:val="22"/>
                          <w:sz w:val="20"/>
                        </w:rPr>
                      </w:pPr>
                    </w:p>
                  </w:txbxContent>
                </v:textbox>
                <w10:wrap type="square" anchorx="page" anchory="page"/>
              </v:shape>
            </w:pict>
          </mc:Fallback>
        </mc:AlternateContent>
      </w:r>
      <w:r w:rsidRPr="002C36F9">
        <w:t xml:space="preserve">Bodovi za ponuđeni kraći rok od maksimalnog dodjeljivat će se </w:t>
      </w:r>
      <w:r w:rsidRPr="002C36F9">
        <w:rPr>
          <w:rFonts w:eastAsia="Garamond"/>
        </w:rPr>
        <w:t xml:space="preserve">prema sljedećoj tablici: </w:t>
      </w:r>
    </w:p>
    <w:p w14:paraId="7BB49F1A" w14:textId="77777777" w:rsidR="001A109F" w:rsidRPr="002C36F9" w:rsidRDefault="001A109F" w:rsidP="001A109F">
      <w:pPr>
        <w:pStyle w:val="ListParagraph"/>
        <w:ind w:left="0"/>
        <w:rPr>
          <w:rFonts w:eastAsia="Garamond"/>
        </w:rPr>
      </w:pP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1A109F" w:rsidRPr="002C36F9" w14:paraId="32C9F31B" w14:textId="77777777" w:rsidTr="001A109F">
        <w:trPr>
          <w:trHeight w:hRule="exact" w:val="316"/>
          <w:jc w:val="center"/>
        </w:trPr>
        <w:tc>
          <w:tcPr>
            <w:tcW w:w="31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4896D0" w14:textId="77777777" w:rsidR="001A109F" w:rsidRPr="002C36F9" w:rsidRDefault="001A109F" w:rsidP="001A109F">
            <w:pPr>
              <w:pStyle w:val="ListParagraph"/>
              <w:ind w:left="0"/>
              <w:jc w:val="center"/>
              <w:rPr>
                <w:rFonts w:eastAsia="Garamond"/>
                <w:b/>
              </w:rPr>
            </w:pPr>
            <w:r w:rsidRPr="002C36F9">
              <w:rPr>
                <w:rFonts w:eastAsia="Garamond"/>
                <w:b/>
              </w:rPr>
              <w:t>Rok odaziva na reklamaciju</w:t>
            </w:r>
          </w:p>
        </w:tc>
        <w:tc>
          <w:tcPr>
            <w:tcW w:w="31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ACE98D6" w14:textId="77777777" w:rsidR="001A109F" w:rsidRPr="002C36F9" w:rsidRDefault="001A109F" w:rsidP="001A109F">
            <w:pPr>
              <w:pStyle w:val="ListParagraph"/>
              <w:ind w:left="0"/>
              <w:jc w:val="center"/>
              <w:rPr>
                <w:rFonts w:eastAsia="Garamond"/>
                <w:b/>
              </w:rPr>
            </w:pPr>
            <w:r w:rsidRPr="002C36F9">
              <w:rPr>
                <w:rFonts w:eastAsia="Garamond"/>
                <w:b/>
              </w:rPr>
              <w:t>Broj bodova koji se dodjeljuje</w:t>
            </w:r>
          </w:p>
        </w:tc>
      </w:tr>
      <w:tr w:rsidR="001A109F" w:rsidRPr="002C36F9" w14:paraId="39DCA252" w14:textId="77777777" w:rsidTr="001A109F">
        <w:trPr>
          <w:trHeight w:hRule="exact" w:val="259"/>
          <w:jc w:val="center"/>
        </w:trPr>
        <w:tc>
          <w:tcPr>
            <w:tcW w:w="3101" w:type="dxa"/>
            <w:tcBorders>
              <w:top w:val="single" w:sz="6" w:space="0" w:color="000000"/>
              <w:left w:val="single" w:sz="6" w:space="0" w:color="000000"/>
              <w:bottom w:val="single" w:sz="6" w:space="0" w:color="000000"/>
              <w:right w:val="single" w:sz="6" w:space="0" w:color="000000"/>
            </w:tcBorders>
            <w:vAlign w:val="center"/>
            <w:hideMark/>
          </w:tcPr>
          <w:p w14:paraId="0880107A" w14:textId="77777777" w:rsidR="001A109F" w:rsidRPr="002C36F9" w:rsidRDefault="001A109F" w:rsidP="001A109F">
            <w:pPr>
              <w:pStyle w:val="ListParagraph"/>
              <w:ind w:left="0"/>
              <w:jc w:val="center"/>
              <w:rPr>
                <w:rFonts w:eastAsia="Garamond"/>
              </w:rPr>
            </w:pPr>
            <w:r w:rsidRPr="002C36F9">
              <w:rPr>
                <w:rFonts w:eastAsia="Garamond"/>
              </w:rPr>
              <w:t xml:space="preserve"> od 12:00 sati nadalje</w:t>
            </w:r>
          </w:p>
        </w:tc>
        <w:tc>
          <w:tcPr>
            <w:tcW w:w="3100" w:type="dxa"/>
            <w:tcBorders>
              <w:top w:val="single" w:sz="6" w:space="0" w:color="000000"/>
              <w:left w:val="single" w:sz="6" w:space="0" w:color="000000"/>
              <w:bottom w:val="single" w:sz="6" w:space="0" w:color="000000"/>
              <w:right w:val="single" w:sz="6" w:space="0" w:color="000000"/>
            </w:tcBorders>
            <w:vAlign w:val="center"/>
            <w:hideMark/>
          </w:tcPr>
          <w:p w14:paraId="3404DE9B" w14:textId="77777777" w:rsidR="001A109F" w:rsidRPr="002C36F9" w:rsidRDefault="001A109F" w:rsidP="001A109F">
            <w:pPr>
              <w:pStyle w:val="ListParagraph"/>
              <w:ind w:left="0"/>
              <w:jc w:val="center"/>
              <w:rPr>
                <w:rFonts w:eastAsia="Garamond"/>
              </w:rPr>
            </w:pPr>
            <w:r w:rsidRPr="002C36F9">
              <w:rPr>
                <w:rFonts w:eastAsia="Garamond"/>
              </w:rPr>
              <w:t>0,00</w:t>
            </w:r>
          </w:p>
        </w:tc>
      </w:tr>
      <w:tr w:rsidR="001A109F" w:rsidRPr="002C36F9" w14:paraId="0570EDDE" w14:textId="77777777" w:rsidTr="001A109F">
        <w:trPr>
          <w:trHeight w:hRule="exact" w:val="255"/>
          <w:jc w:val="center"/>
        </w:trPr>
        <w:tc>
          <w:tcPr>
            <w:tcW w:w="3101" w:type="dxa"/>
            <w:tcBorders>
              <w:top w:val="single" w:sz="6" w:space="0" w:color="000000"/>
              <w:left w:val="single" w:sz="6" w:space="0" w:color="000000"/>
              <w:bottom w:val="single" w:sz="6" w:space="0" w:color="000000"/>
              <w:right w:val="single" w:sz="6" w:space="0" w:color="000000"/>
            </w:tcBorders>
            <w:vAlign w:val="center"/>
            <w:hideMark/>
          </w:tcPr>
          <w:p w14:paraId="604BFE9A" w14:textId="77777777" w:rsidR="001A109F" w:rsidRPr="002C36F9" w:rsidRDefault="001A109F" w:rsidP="001A109F">
            <w:pPr>
              <w:pStyle w:val="ListParagraph"/>
              <w:ind w:left="0"/>
              <w:jc w:val="center"/>
              <w:rPr>
                <w:rFonts w:eastAsia="Garamond"/>
              </w:rPr>
            </w:pPr>
            <w:r w:rsidRPr="002C36F9">
              <w:rPr>
                <w:rFonts w:eastAsia="Garamond"/>
              </w:rPr>
              <w:t>od 10 do 11:59 sati</w:t>
            </w:r>
          </w:p>
        </w:tc>
        <w:tc>
          <w:tcPr>
            <w:tcW w:w="3100" w:type="dxa"/>
            <w:tcBorders>
              <w:top w:val="single" w:sz="6" w:space="0" w:color="000000"/>
              <w:left w:val="single" w:sz="6" w:space="0" w:color="000000"/>
              <w:bottom w:val="single" w:sz="6" w:space="0" w:color="000000"/>
              <w:right w:val="single" w:sz="6" w:space="0" w:color="000000"/>
            </w:tcBorders>
            <w:vAlign w:val="center"/>
            <w:hideMark/>
          </w:tcPr>
          <w:p w14:paraId="5E73397A" w14:textId="77777777" w:rsidR="001A109F" w:rsidRPr="002C36F9" w:rsidRDefault="001A109F" w:rsidP="001A109F">
            <w:pPr>
              <w:pStyle w:val="ListParagraph"/>
              <w:ind w:left="0"/>
              <w:jc w:val="center"/>
              <w:rPr>
                <w:rFonts w:eastAsia="Garamond"/>
              </w:rPr>
            </w:pPr>
            <w:r w:rsidRPr="002C36F9">
              <w:rPr>
                <w:rFonts w:eastAsia="Garamond"/>
              </w:rPr>
              <w:t>5,00</w:t>
            </w:r>
          </w:p>
        </w:tc>
      </w:tr>
      <w:tr w:rsidR="001A109F" w:rsidRPr="002C36F9" w14:paraId="439764D7" w14:textId="77777777" w:rsidTr="001A109F">
        <w:trPr>
          <w:trHeight w:hRule="exact" w:val="263"/>
          <w:jc w:val="center"/>
        </w:trPr>
        <w:tc>
          <w:tcPr>
            <w:tcW w:w="3101" w:type="dxa"/>
            <w:tcBorders>
              <w:top w:val="single" w:sz="6" w:space="0" w:color="000000"/>
              <w:left w:val="single" w:sz="6" w:space="0" w:color="000000"/>
              <w:bottom w:val="single" w:sz="6" w:space="0" w:color="000000"/>
              <w:right w:val="single" w:sz="6" w:space="0" w:color="000000"/>
            </w:tcBorders>
            <w:vAlign w:val="center"/>
            <w:hideMark/>
          </w:tcPr>
          <w:p w14:paraId="58620A61" w14:textId="77777777" w:rsidR="001A109F" w:rsidRPr="002C36F9" w:rsidRDefault="001A109F" w:rsidP="001A109F">
            <w:pPr>
              <w:pStyle w:val="ListParagraph"/>
              <w:ind w:left="0"/>
              <w:jc w:val="center"/>
              <w:rPr>
                <w:rFonts w:eastAsia="Garamond"/>
              </w:rPr>
            </w:pPr>
            <w:r w:rsidRPr="002C36F9">
              <w:rPr>
                <w:rFonts w:eastAsia="Garamond"/>
              </w:rPr>
              <w:t xml:space="preserve">od 8 do 09:59 sati </w:t>
            </w:r>
          </w:p>
        </w:tc>
        <w:tc>
          <w:tcPr>
            <w:tcW w:w="3100" w:type="dxa"/>
            <w:tcBorders>
              <w:top w:val="single" w:sz="6" w:space="0" w:color="000000"/>
              <w:left w:val="single" w:sz="6" w:space="0" w:color="000000"/>
              <w:bottom w:val="single" w:sz="6" w:space="0" w:color="000000"/>
              <w:right w:val="single" w:sz="6" w:space="0" w:color="000000"/>
            </w:tcBorders>
            <w:vAlign w:val="center"/>
            <w:hideMark/>
          </w:tcPr>
          <w:p w14:paraId="443515F0" w14:textId="77777777" w:rsidR="001A109F" w:rsidRPr="002C36F9" w:rsidRDefault="001A109F" w:rsidP="001A109F">
            <w:pPr>
              <w:pStyle w:val="ListParagraph"/>
              <w:ind w:left="0"/>
              <w:jc w:val="center"/>
              <w:rPr>
                <w:rFonts w:eastAsia="Garamond"/>
              </w:rPr>
            </w:pPr>
            <w:r w:rsidRPr="002C36F9">
              <w:rPr>
                <w:rFonts w:eastAsia="Garamond"/>
              </w:rPr>
              <w:t>10,00</w:t>
            </w:r>
          </w:p>
        </w:tc>
      </w:tr>
    </w:tbl>
    <w:p w14:paraId="0485CA0E" w14:textId="14117B4A" w:rsidR="001A109F" w:rsidRPr="002C36F9" w:rsidRDefault="001A109F" w:rsidP="001A109F">
      <w:pPr>
        <w:spacing w:before="19" w:line="247" w:lineRule="exact"/>
        <w:jc w:val="both"/>
        <w:textAlignment w:val="baseline"/>
        <w:rPr>
          <w:rFonts w:ascii="Calibri" w:eastAsia="Garamond" w:hAnsi="Calibri" w:cs="Calibri"/>
        </w:rPr>
      </w:pPr>
      <w:r w:rsidRPr="002C36F9">
        <w:rPr>
          <w:rFonts w:ascii="Calibri" w:eastAsia="Garamond" w:hAnsi="Calibri" w:cs="Calibri"/>
        </w:rPr>
        <w:t xml:space="preserve">U svrhu evaluacije necjenovnog kriterija – odaziv na reklamaciju, ponuditelji su </w:t>
      </w:r>
      <w:r w:rsidRPr="002C36F9">
        <w:rPr>
          <w:rFonts w:ascii="Calibri" w:eastAsia="Garamond" w:hAnsi="Calibri" w:cs="Calibri"/>
          <w:b/>
        </w:rPr>
        <w:t>obvezni</w:t>
      </w:r>
      <w:r w:rsidRPr="002C36F9">
        <w:rPr>
          <w:rFonts w:ascii="Calibri" w:eastAsia="Garamond" w:hAnsi="Calibri" w:cs="Calibri"/>
        </w:rPr>
        <w:t xml:space="preserve">, kao sastavni dio elektroničke ponude, do isteka roka za dostavu ponuda </w:t>
      </w:r>
      <w:r w:rsidRPr="002C36F9">
        <w:rPr>
          <w:rFonts w:ascii="Calibri" w:eastAsia="Garamond" w:hAnsi="Calibri" w:cs="Calibri"/>
          <w:b/>
        </w:rPr>
        <w:t>priložiti</w:t>
      </w:r>
      <w:r>
        <w:rPr>
          <w:rFonts w:ascii="Calibri" w:eastAsia="Garamond" w:hAnsi="Calibri" w:cs="Calibri"/>
        </w:rPr>
        <w:t>:</w:t>
      </w:r>
    </w:p>
    <w:p w14:paraId="1BA52679" w14:textId="77777777" w:rsidR="001A109F" w:rsidRPr="002C36F9" w:rsidRDefault="001A109F" w:rsidP="001A109F">
      <w:pPr>
        <w:jc w:val="both"/>
        <w:textAlignment w:val="baseline"/>
        <w:rPr>
          <w:rFonts w:ascii="Calibri" w:eastAsia="Garamond" w:hAnsi="Calibri" w:cs="Calibri"/>
          <w:b/>
        </w:rPr>
      </w:pPr>
      <w:r w:rsidRPr="002C36F9">
        <w:rPr>
          <w:rFonts w:ascii="Calibri" w:eastAsia="Garamond" w:hAnsi="Calibri" w:cs="Calibri"/>
        </w:rPr>
        <w:t xml:space="preserve">Za kriterij </w:t>
      </w:r>
      <w:r w:rsidRPr="002C36F9">
        <w:rPr>
          <w:rFonts w:ascii="Calibri" w:eastAsia="Garamond" w:hAnsi="Calibri" w:cs="Calibri"/>
          <w:b/>
        </w:rPr>
        <w:t xml:space="preserve">Odaziv na reklamaciju (ONR): </w:t>
      </w:r>
    </w:p>
    <w:p w14:paraId="29C1A9F4" w14:textId="7003F6C6" w:rsidR="001A109F" w:rsidRPr="008E15C8" w:rsidRDefault="001A109F" w:rsidP="001A109F">
      <w:pPr>
        <w:numPr>
          <w:ilvl w:val="0"/>
          <w:numId w:val="34"/>
        </w:numPr>
        <w:spacing w:after="0" w:line="240" w:lineRule="auto"/>
        <w:jc w:val="both"/>
        <w:textAlignment w:val="baseline"/>
        <w:rPr>
          <w:rFonts w:ascii="Calibri" w:eastAsia="Garamond" w:hAnsi="Calibri" w:cs="Calibri"/>
          <w:u w:val="single"/>
        </w:rPr>
      </w:pPr>
      <w:r w:rsidRPr="008E15C8">
        <w:rPr>
          <w:rFonts w:ascii="Calibri" w:eastAsia="Garamond" w:hAnsi="Calibri" w:cs="Calibri"/>
          <w:u w:val="single"/>
        </w:rPr>
        <w:t>Izjavu osobe ovlaštene po zakonu za zastupanje gospodarskog subjekta u kojoj se navodi da je odaziv dobavljača na reklamaciju, odnosno isporuka zamjenske robe istog dana najkasn</w:t>
      </w:r>
      <w:r w:rsidR="00662965">
        <w:rPr>
          <w:rFonts w:ascii="Calibri" w:eastAsia="Garamond" w:hAnsi="Calibri" w:cs="Calibri"/>
          <w:u w:val="single"/>
        </w:rPr>
        <w:t>ije do određenog sata. (Prilog 2</w:t>
      </w:r>
      <w:r w:rsidRPr="008E15C8">
        <w:rPr>
          <w:rFonts w:ascii="Calibri" w:eastAsia="Garamond" w:hAnsi="Calibri" w:cs="Calibri"/>
          <w:u w:val="single"/>
        </w:rPr>
        <w:t xml:space="preserve"> ove Dokumentacije). </w:t>
      </w:r>
    </w:p>
    <w:p w14:paraId="05A1BFC0" w14:textId="77777777" w:rsidR="001A109F" w:rsidRPr="002C36F9" w:rsidRDefault="001A109F" w:rsidP="001A109F">
      <w:pPr>
        <w:spacing w:before="119" w:line="250" w:lineRule="exact"/>
        <w:jc w:val="both"/>
        <w:textAlignment w:val="baseline"/>
        <w:rPr>
          <w:rFonts w:ascii="Calibri" w:eastAsia="Garamond" w:hAnsi="Calibri" w:cs="Calibri"/>
        </w:rPr>
      </w:pPr>
    </w:p>
    <w:p w14:paraId="76106668" w14:textId="4C638935" w:rsidR="001A109F" w:rsidRPr="001A109F" w:rsidRDefault="001A109F" w:rsidP="001A109F">
      <w:pPr>
        <w:spacing w:before="119" w:line="250" w:lineRule="exact"/>
        <w:jc w:val="both"/>
        <w:textAlignment w:val="baseline"/>
        <w:rPr>
          <w:rFonts w:ascii="Calibri" w:eastAsia="Garamond" w:hAnsi="Calibri" w:cs="Calibri"/>
          <w:b/>
        </w:rPr>
      </w:pPr>
      <w:r w:rsidRPr="002C36F9">
        <w:rPr>
          <w:rFonts w:ascii="Calibri" w:eastAsia="Garamond" w:hAnsi="Calibri" w:cs="Calibri"/>
          <w:b/>
        </w:rPr>
        <w:t xml:space="preserve">Kvaliteta proizvoda (K): </w:t>
      </w:r>
      <w:r w:rsidRPr="002C36F9">
        <w:rPr>
          <w:rFonts w:ascii="Calibri" w:eastAsia="Garamond" w:hAnsi="Calibri" w:cs="Calibri"/>
        </w:rPr>
        <w:t xml:space="preserve">Ponuditelj temeljem ovog kriterija može ostvariti maksimalno </w:t>
      </w:r>
      <w:r w:rsidRPr="002C36F9">
        <w:rPr>
          <w:rFonts w:ascii="Calibri" w:eastAsia="Garamond" w:hAnsi="Calibri" w:cs="Calibri"/>
          <w:b/>
        </w:rPr>
        <w:t>20,00 bodova</w:t>
      </w:r>
      <w:r w:rsidRPr="002C36F9">
        <w:rPr>
          <w:rFonts w:ascii="Calibri" w:eastAsia="Garamond" w:hAnsi="Calibri" w:cs="Calibri"/>
        </w:rPr>
        <w:t>. Kvalitetu proizvoda (K) čini zbroj svih podgrupa ocjene kvalitete proizvoda (K1+K2+K3+K4).</w:t>
      </w:r>
    </w:p>
    <w:p w14:paraId="57CFB1AB" w14:textId="5C3845AF" w:rsidR="003D06D9" w:rsidRDefault="001A109F" w:rsidP="003D06D9">
      <w:pPr>
        <w:spacing w:line="238" w:lineRule="auto"/>
        <w:jc w:val="both"/>
        <w:rPr>
          <w:rFonts w:ascii="Calibri" w:hAnsi="Calibri" w:cs="Calibri"/>
        </w:rPr>
      </w:pPr>
      <w:r w:rsidRPr="002C36F9">
        <w:rPr>
          <w:rFonts w:ascii="Calibri" w:eastAsia="Arial" w:hAnsi="Calibri" w:cs="Calibri"/>
        </w:rPr>
        <w:t xml:space="preserve">Naručitelj će kvalitetu proizvoda vrednovati temeljem niže opisanih kriterija izrađenih temeljem </w:t>
      </w:r>
      <w:r w:rsidRPr="002C36F9">
        <w:rPr>
          <w:rFonts w:ascii="Calibri" w:eastAsia="Arial" w:hAnsi="Calibri" w:cs="Calibri"/>
          <w:i/>
        </w:rPr>
        <w:t>Odluke o određivanju kriterija i relativnih pondera za odabir ekonomski najpovoljnije ponude u kojima su predmet nabave poljoprivredno−prehrambeni proizvodi i hrana</w:t>
      </w:r>
      <w:r w:rsidRPr="002C36F9">
        <w:rPr>
          <w:rFonts w:ascii="Calibri" w:eastAsia="Arial" w:hAnsi="Calibri" w:cs="Calibri"/>
        </w:rPr>
        <w:t xml:space="preserve"> (NN 33/19) donositelja Ministarstvo poljoprivrede Republike Hrvatske, a kako slijedi:</w:t>
      </w:r>
    </w:p>
    <w:p w14:paraId="45443B57" w14:textId="77777777" w:rsidR="001A109F" w:rsidRPr="002C36F9" w:rsidRDefault="001A109F" w:rsidP="001A109F">
      <w:pPr>
        <w:spacing w:line="249" w:lineRule="auto"/>
        <w:ind w:left="560" w:right="20"/>
        <w:jc w:val="both"/>
        <w:rPr>
          <w:rFonts w:ascii="Calibri" w:hAnsi="Calibri" w:cs="Calibri"/>
        </w:rPr>
      </w:pPr>
      <w:r w:rsidRPr="002C36F9">
        <w:rPr>
          <w:rFonts w:ascii="Calibri" w:eastAsia="Arial" w:hAnsi="Calibri" w:cs="Calibri"/>
          <w:b/>
          <w:bCs/>
        </w:rPr>
        <w:t xml:space="preserve">K1 </w:t>
      </w:r>
      <w:r w:rsidRPr="002C36F9">
        <w:rPr>
          <w:rFonts w:ascii="Calibri" w:eastAsia="Arial" w:hAnsi="Calibri" w:cs="Calibri"/>
        </w:rPr>
        <w:t>–</w:t>
      </w:r>
      <w:r w:rsidRPr="002C36F9">
        <w:rPr>
          <w:rFonts w:ascii="Calibri" w:eastAsia="Arial" w:hAnsi="Calibri" w:cs="Calibri"/>
          <w:b/>
          <w:bCs/>
        </w:rPr>
        <w:t xml:space="preserve"> </w:t>
      </w:r>
      <w:r w:rsidRPr="002C36F9">
        <w:rPr>
          <w:rFonts w:ascii="Calibri" w:eastAsia="Arial" w:hAnsi="Calibri" w:cs="Calibri"/>
        </w:rPr>
        <w:t>kriterij vrednuje proizvode koji su proizvedeni u sustavima kvalitete poljoprivrednih</w:t>
      </w:r>
      <w:r w:rsidRPr="002C36F9">
        <w:rPr>
          <w:rFonts w:ascii="Calibri" w:eastAsia="Arial" w:hAnsi="Calibri" w:cs="Calibri"/>
          <w:b/>
          <w:bCs/>
        </w:rPr>
        <w:t xml:space="preserve"> </w:t>
      </w:r>
      <w:r w:rsidRPr="002C36F9">
        <w:rPr>
          <w:rFonts w:ascii="Calibri" w:eastAsia="Arial" w:hAnsi="Calibri" w:cs="Calibri"/>
        </w:rPr>
        <w:t>I prehrambenih proizvoda uz dodatno vrednovanje ekoloških proizvoda</w:t>
      </w:r>
    </w:p>
    <w:p w14:paraId="702AD7A6" w14:textId="77777777" w:rsidR="003F4F62" w:rsidRDefault="003F4F62" w:rsidP="001A109F">
      <w:pPr>
        <w:spacing w:line="247" w:lineRule="auto"/>
        <w:ind w:left="560"/>
        <w:jc w:val="both"/>
        <w:rPr>
          <w:rFonts w:ascii="Calibri" w:eastAsia="Arial" w:hAnsi="Calibri" w:cs="Calibri"/>
          <w:b/>
          <w:bCs/>
        </w:rPr>
      </w:pPr>
    </w:p>
    <w:p w14:paraId="11C057F1" w14:textId="7C735904" w:rsidR="001A109F" w:rsidRPr="002C36F9" w:rsidRDefault="001A109F" w:rsidP="001A109F">
      <w:pPr>
        <w:spacing w:line="247" w:lineRule="auto"/>
        <w:ind w:left="560"/>
        <w:jc w:val="both"/>
        <w:rPr>
          <w:rFonts w:ascii="Calibri" w:hAnsi="Calibri" w:cs="Calibri"/>
        </w:rPr>
      </w:pPr>
      <w:r w:rsidRPr="002C36F9">
        <w:rPr>
          <w:rFonts w:ascii="Calibri" w:eastAsia="Arial" w:hAnsi="Calibri" w:cs="Calibri"/>
          <w:b/>
          <w:bCs/>
        </w:rPr>
        <w:t xml:space="preserve">K2 </w:t>
      </w:r>
      <w:r w:rsidRPr="002C36F9">
        <w:rPr>
          <w:rFonts w:ascii="Calibri" w:eastAsia="Arial" w:hAnsi="Calibri" w:cs="Calibri"/>
        </w:rPr>
        <w:t>–</w:t>
      </w:r>
      <w:r w:rsidRPr="002C36F9">
        <w:rPr>
          <w:rFonts w:ascii="Calibri" w:eastAsia="Arial" w:hAnsi="Calibri" w:cs="Calibri"/>
          <w:b/>
          <w:bCs/>
        </w:rPr>
        <w:t xml:space="preserve"> </w:t>
      </w:r>
      <w:r w:rsidRPr="002C36F9">
        <w:rPr>
          <w:rFonts w:ascii="Calibri" w:eastAsia="Arial" w:hAnsi="Calibri" w:cs="Calibri"/>
        </w:rPr>
        <w:t>kriterij vrednuje proizvode proizvedene po standardima kvalitete za hranu</w:t>
      </w:r>
      <w:r w:rsidRPr="002C36F9">
        <w:rPr>
          <w:rFonts w:ascii="Calibri" w:eastAsia="Arial" w:hAnsi="Calibri" w:cs="Calibri"/>
          <w:b/>
          <w:bCs/>
        </w:rPr>
        <w:t xml:space="preserve"> </w:t>
      </w:r>
      <w:r w:rsidRPr="002C36F9">
        <w:rPr>
          <w:rFonts w:ascii="Calibri" w:eastAsia="Arial" w:hAnsi="Calibri" w:cs="Calibri"/>
        </w:rPr>
        <w:t>utvrđenim u europskim i nacionalnim propisima u poljoprivredi i hrani</w:t>
      </w:r>
    </w:p>
    <w:p w14:paraId="17FA4D15" w14:textId="77777777" w:rsidR="001A109F" w:rsidRPr="002C36F9" w:rsidRDefault="001A109F" w:rsidP="001A109F">
      <w:pPr>
        <w:spacing w:line="253" w:lineRule="auto"/>
        <w:ind w:left="560" w:right="20"/>
        <w:jc w:val="both"/>
        <w:rPr>
          <w:rFonts w:ascii="Calibri" w:hAnsi="Calibri" w:cs="Calibri"/>
        </w:rPr>
      </w:pPr>
      <w:r w:rsidRPr="002C36F9">
        <w:rPr>
          <w:rFonts w:ascii="Calibri" w:eastAsia="Arial" w:hAnsi="Calibri" w:cs="Calibri"/>
          <w:b/>
          <w:bCs/>
        </w:rPr>
        <w:lastRenderedPageBreak/>
        <w:t xml:space="preserve">K3 </w:t>
      </w:r>
      <w:r w:rsidRPr="002C36F9">
        <w:rPr>
          <w:rFonts w:ascii="Calibri" w:eastAsia="Arial" w:hAnsi="Calibri" w:cs="Calibri"/>
        </w:rPr>
        <w:t>-</w:t>
      </w:r>
      <w:r w:rsidRPr="002C36F9">
        <w:rPr>
          <w:rFonts w:ascii="Calibri" w:eastAsia="Arial" w:hAnsi="Calibri" w:cs="Calibri"/>
          <w:b/>
          <w:bCs/>
        </w:rPr>
        <w:t xml:space="preserve"> </w:t>
      </w:r>
      <w:r w:rsidRPr="002C36F9">
        <w:rPr>
          <w:rFonts w:ascii="Calibri" w:eastAsia="Arial" w:hAnsi="Calibri" w:cs="Calibri"/>
        </w:rPr>
        <w:t>kriterij vrednuje hranu koja je održivo proizvedena i prerađena, čime je stvorena</w:t>
      </w:r>
      <w:r w:rsidRPr="002C36F9">
        <w:rPr>
          <w:rFonts w:ascii="Calibri" w:eastAsia="Arial" w:hAnsi="Calibri" w:cs="Calibri"/>
          <w:b/>
          <w:bCs/>
        </w:rPr>
        <w:t xml:space="preserve"> </w:t>
      </w:r>
      <w:r w:rsidRPr="002C36F9">
        <w:rPr>
          <w:rFonts w:ascii="Calibri" w:eastAsia="Arial" w:hAnsi="Calibri" w:cs="Calibri"/>
        </w:rPr>
        <w:t>hrana više vrijednosti u pogledu veće svježine ili nižeg opterećenja okoliša (kraćeg prijevoza, manje transporta)</w:t>
      </w:r>
    </w:p>
    <w:p w14:paraId="786BE535" w14:textId="77777777" w:rsidR="001A109F" w:rsidRPr="002C36F9" w:rsidRDefault="001A109F" w:rsidP="001A109F">
      <w:pPr>
        <w:spacing w:line="179" w:lineRule="exact"/>
        <w:rPr>
          <w:rFonts w:ascii="Calibri" w:hAnsi="Calibri" w:cs="Calibri"/>
        </w:rPr>
      </w:pPr>
    </w:p>
    <w:p w14:paraId="5E452680" w14:textId="77777777" w:rsidR="001A109F" w:rsidRPr="002C36F9" w:rsidRDefault="001A109F" w:rsidP="001A109F">
      <w:pPr>
        <w:spacing w:line="253" w:lineRule="auto"/>
        <w:ind w:left="560" w:right="20"/>
        <w:jc w:val="both"/>
        <w:rPr>
          <w:rFonts w:ascii="Calibri" w:hAnsi="Calibri" w:cs="Calibri"/>
        </w:rPr>
      </w:pPr>
      <w:r w:rsidRPr="002C36F9">
        <w:rPr>
          <w:rFonts w:ascii="Calibri" w:eastAsia="Arial" w:hAnsi="Calibri" w:cs="Calibri"/>
          <w:b/>
          <w:bCs/>
        </w:rPr>
        <w:t xml:space="preserve">K4 </w:t>
      </w:r>
      <w:r w:rsidRPr="002C36F9">
        <w:rPr>
          <w:rFonts w:ascii="Calibri" w:eastAsia="Arial" w:hAnsi="Calibri" w:cs="Calibri"/>
        </w:rPr>
        <w:t>–</w:t>
      </w:r>
      <w:r w:rsidRPr="002C36F9">
        <w:rPr>
          <w:rFonts w:ascii="Calibri" w:eastAsia="Arial" w:hAnsi="Calibri" w:cs="Calibri"/>
          <w:b/>
          <w:bCs/>
        </w:rPr>
        <w:t xml:space="preserve"> </w:t>
      </w:r>
      <w:r w:rsidRPr="002C36F9">
        <w:rPr>
          <w:rFonts w:ascii="Calibri" w:eastAsia="Arial" w:hAnsi="Calibri" w:cs="Calibri"/>
        </w:rPr>
        <w:t>kriterij vrednuje proizvode prema tipu i</w:t>
      </w:r>
      <w:r w:rsidRPr="002C36F9">
        <w:rPr>
          <w:rFonts w:ascii="Calibri" w:eastAsia="Arial" w:hAnsi="Calibri" w:cs="Calibri"/>
          <w:b/>
          <w:bCs/>
        </w:rPr>
        <w:t xml:space="preserve"> </w:t>
      </w:r>
      <w:r w:rsidRPr="002C36F9">
        <w:rPr>
          <w:rFonts w:ascii="Calibri" w:eastAsia="Arial" w:hAnsi="Calibri" w:cs="Calibri"/>
        </w:rPr>
        <w:t>količini ambalaže razlikujući hranu manje</w:t>
      </w:r>
      <w:r w:rsidRPr="002C36F9">
        <w:rPr>
          <w:rFonts w:ascii="Calibri" w:eastAsia="Arial" w:hAnsi="Calibri" w:cs="Calibri"/>
          <w:b/>
          <w:bCs/>
        </w:rPr>
        <w:t xml:space="preserve"> </w:t>
      </w:r>
      <w:r w:rsidRPr="002C36F9">
        <w:rPr>
          <w:rFonts w:ascii="Calibri" w:eastAsia="Arial" w:hAnsi="Calibri" w:cs="Calibri"/>
        </w:rPr>
        <w:t>opterećenu materijalima za pakiranje i u pakiranjima koja su izrađena od okolišu prihvatljivih i/ili recikliranih materijala</w:t>
      </w:r>
    </w:p>
    <w:p w14:paraId="1DE2ED45" w14:textId="77777777" w:rsidR="001A109F" w:rsidRPr="002C36F9" w:rsidRDefault="001A109F" w:rsidP="001A109F">
      <w:pPr>
        <w:spacing w:line="177" w:lineRule="exact"/>
        <w:rPr>
          <w:rFonts w:ascii="Calibri" w:hAnsi="Calibri" w:cs="Calibri"/>
        </w:rPr>
      </w:pPr>
    </w:p>
    <w:p w14:paraId="25B531B5" w14:textId="77777777" w:rsidR="001A109F" w:rsidRPr="002C36F9" w:rsidRDefault="001A109F" w:rsidP="001A109F">
      <w:pPr>
        <w:spacing w:line="236" w:lineRule="auto"/>
        <w:jc w:val="both"/>
        <w:rPr>
          <w:rFonts w:ascii="Calibri" w:hAnsi="Calibri" w:cs="Calibri"/>
          <w:u w:val="single"/>
        </w:rPr>
      </w:pPr>
      <w:r w:rsidRPr="002C36F9">
        <w:rPr>
          <w:rFonts w:ascii="Calibri" w:eastAsia="Arial" w:hAnsi="Calibri" w:cs="Calibri"/>
          <w:bCs/>
          <w:iCs/>
          <w:u w:val="single"/>
        </w:rPr>
        <w:t xml:space="preserve">Napomena za način bodovanja necjenovnog kriterija </w:t>
      </w:r>
      <w:r w:rsidRPr="002C36F9">
        <w:rPr>
          <w:rFonts w:ascii="Calibri" w:eastAsia="Arial" w:hAnsi="Calibri" w:cs="Calibri"/>
          <w:u w:val="single"/>
        </w:rPr>
        <w:t>−</w:t>
      </w:r>
      <w:r w:rsidRPr="002C36F9">
        <w:rPr>
          <w:rFonts w:ascii="Calibri" w:eastAsia="Arial" w:hAnsi="Calibri" w:cs="Calibri"/>
          <w:bCs/>
          <w:iCs/>
          <w:u w:val="single"/>
        </w:rPr>
        <w:t xml:space="preserve"> kvaliteta proizvoda (K): </w:t>
      </w:r>
      <w:r w:rsidRPr="002C36F9">
        <w:rPr>
          <w:rFonts w:ascii="Calibri" w:eastAsia="Arial" w:hAnsi="Calibri" w:cs="Calibri"/>
          <w:iCs/>
          <w:u w:val="single"/>
        </w:rPr>
        <w:t>Dokaze</w:t>
      </w:r>
      <w:r w:rsidRPr="002C36F9">
        <w:rPr>
          <w:rFonts w:ascii="Calibri" w:eastAsia="Arial" w:hAnsi="Calibri" w:cs="Calibri"/>
          <w:bCs/>
          <w:iCs/>
          <w:u w:val="single"/>
        </w:rPr>
        <w:t xml:space="preserve"> </w:t>
      </w:r>
      <w:r w:rsidRPr="002C36F9">
        <w:rPr>
          <w:rFonts w:ascii="Calibri" w:eastAsia="Arial" w:hAnsi="Calibri" w:cs="Calibri"/>
          <w:iCs/>
          <w:u w:val="single"/>
        </w:rPr>
        <w:t>kvalitete proizvoda ponuditelji dostavljaju ukoliko s osnova necjenovnog kriterija za odabir ponude žele ostvariti bodove prikazane u nižim tablicama.</w:t>
      </w:r>
    </w:p>
    <w:p w14:paraId="3340A4BA" w14:textId="77777777" w:rsidR="001A109F" w:rsidRPr="002C36F9" w:rsidRDefault="001A109F" w:rsidP="001A109F">
      <w:pPr>
        <w:spacing w:line="267" w:lineRule="exact"/>
        <w:rPr>
          <w:rFonts w:ascii="Calibri" w:hAnsi="Calibri" w:cs="Calibri"/>
        </w:rPr>
      </w:pPr>
    </w:p>
    <w:p w14:paraId="5563BBA3" w14:textId="25E99E0B" w:rsidR="001A109F" w:rsidRPr="002C36F9" w:rsidRDefault="001A109F" w:rsidP="001A109F">
      <w:pPr>
        <w:spacing w:line="256" w:lineRule="auto"/>
        <w:jc w:val="both"/>
        <w:rPr>
          <w:rFonts w:ascii="Calibri" w:eastAsia="Arial" w:hAnsi="Calibri" w:cs="Calibri"/>
          <w:b/>
          <w:bCs/>
          <w:iCs/>
          <w:u w:val="single"/>
        </w:rPr>
      </w:pPr>
      <w:r w:rsidRPr="002C36F9">
        <w:rPr>
          <w:rFonts w:ascii="Calibri" w:eastAsia="Arial" w:hAnsi="Calibri" w:cs="Calibri"/>
          <w:b/>
          <w:bCs/>
          <w:iCs/>
          <w:u w:val="single"/>
        </w:rPr>
        <w:t>Ukoliko ponuditelj uz elektroničku ponudu, do isteka roka za dostavu ponuda, ne dostavi dokaze u svrhu evaluacije necjenovnog kriterija za odabir ponude i/ili dostavljenim dokumentom ne dokaže propisani kriterij kvalitete proizvoda naručitelj će tak</w:t>
      </w:r>
      <w:r>
        <w:rPr>
          <w:rFonts w:ascii="Calibri" w:eastAsia="Arial" w:hAnsi="Calibri" w:cs="Calibri"/>
          <w:b/>
          <w:bCs/>
          <w:iCs/>
          <w:u w:val="single"/>
        </w:rPr>
        <w:t>voj ponudi dodijeliti 0 bodova.</w:t>
      </w:r>
    </w:p>
    <w:p w14:paraId="6E2240EA" w14:textId="77777777" w:rsidR="001A109F" w:rsidRPr="002C36F9" w:rsidRDefault="001A109F" w:rsidP="001A109F">
      <w:pPr>
        <w:spacing w:line="256" w:lineRule="auto"/>
        <w:jc w:val="both"/>
        <w:rPr>
          <w:rFonts w:ascii="Calibri" w:eastAsia="Arial" w:hAnsi="Calibri" w:cs="Calibri"/>
          <w:b/>
          <w:bCs/>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9"/>
        <w:gridCol w:w="2469"/>
      </w:tblGrid>
      <w:tr w:rsidR="001A109F" w:rsidRPr="003D06D9" w14:paraId="4AD98725" w14:textId="77777777" w:rsidTr="001A109F">
        <w:trPr>
          <w:trHeight w:val="353"/>
          <w:jc w:val="center"/>
        </w:trPr>
        <w:tc>
          <w:tcPr>
            <w:tcW w:w="5419" w:type="dxa"/>
            <w:vAlign w:val="bottom"/>
          </w:tcPr>
          <w:p w14:paraId="33215602" w14:textId="77777777" w:rsidR="001A109F" w:rsidRPr="003D06D9" w:rsidRDefault="001A109F" w:rsidP="001A109F">
            <w:pPr>
              <w:ind w:left="540"/>
              <w:rPr>
                <w:rFonts w:ascii="Calibri" w:hAnsi="Calibri" w:cs="Calibri"/>
                <w:b/>
              </w:rPr>
            </w:pPr>
            <w:r w:rsidRPr="003D06D9">
              <w:rPr>
                <w:rFonts w:ascii="Calibri" w:eastAsia="Arial" w:hAnsi="Calibri" w:cs="Calibri"/>
                <w:b/>
                <w:bCs/>
              </w:rPr>
              <w:t>Značajke za K1 kriterij</w:t>
            </w:r>
          </w:p>
        </w:tc>
        <w:tc>
          <w:tcPr>
            <w:tcW w:w="2469" w:type="dxa"/>
            <w:vAlign w:val="bottom"/>
          </w:tcPr>
          <w:p w14:paraId="20ED4E17" w14:textId="77777777" w:rsidR="001A109F" w:rsidRPr="003D06D9" w:rsidRDefault="001A109F" w:rsidP="001A109F">
            <w:pPr>
              <w:jc w:val="center"/>
              <w:rPr>
                <w:rFonts w:ascii="Calibri" w:hAnsi="Calibri" w:cs="Calibri"/>
                <w:b/>
              </w:rPr>
            </w:pPr>
            <w:r w:rsidRPr="003D06D9">
              <w:rPr>
                <w:rFonts w:ascii="Calibri" w:eastAsia="Arial" w:hAnsi="Calibri" w:cs="Calibri"/>
                <w:b/>
                <w:bCs/>
              </w:rPr>
              <w:t>Bodovi za K1</w:t>
            </w:r>
          </w:p>
        </w:tc>
      </w:tr>
      <w:tr w:rsidR="001A109F" w:rsidRPr="003D06D9" w14:paraId="43767D9A" w14:textId="77777777" w:rsidTr="001A109F">
        <w:trPr>
          <w:trHeight w:val="255"/>
          <w:jc w:val="center"/>
        </w:trPr>
        <w:tc>
          <w:tcPr>
            <w:tcW w:w="7888" w:type="dxa"/>
            <w:gridSpan w:val="2"/>
            <w:vAlign w:val="bottom"/>
          </w:tcPr>
          <w:p w14:paraId="16227887" w14:textId="77777777" w:rsidR="001A109F" w:rsidRPr="003D06D9" w:rsidRDefault="001A109F" w:rsidP="001A109F">
            <w:pPr>
              <w:jc w:val="center"/>
              <w:rPr>
                <w:rFonts w:ascii="Calibri" w:eastAsia="Arial" w:hAnsi="Calibri" w:cs="Calibri"/>
                <w:b/>
                <w:bCs/>
              </w:rPr>
            </w:pPr>
            <w:r w:rsidRPr="003D06D9">
              <w:rPr>
                <w:rFonts w:ascii="Calibri" w:eastAsia="Arial" w:hAnsi="Calibri" w:cs="Calibri"/>
                <w:b/>
                <w:bCs/>
              </w:rPr>
              <w:t>K1 kriterij se za navedene grupe ne boduje.</w:t>
            </w:r>
          </w:p>
        </w:tc>
      </w:tr>
    </w:tbl>
    <w:p w14:paraId="53BB7C11" w14:textId="2EBB48ED" w:rsidR="001A109F" w:rsidRPr="002C36F9" w:rsidRDefault="001A109F" w:rsidP="001A109F">
      <w:pPr>
        <w:spacing w:line="237" w:lineRule="exact"/>
        <w:rPr>
          <w:rFonts w:ascii="Calibri" w:hAnsi="Calibri" w:cs="Calibri"/>
        </w:rPr>
      </w:pPr>
    </w:p>
    <w:p w14:paraId="5A93875F" w14:textId="77777777" w:rsidR="001A109F" w:rsidRPr="002C36F9" w:rsidRDefault="001A109F" w:rsidP="001A109F">
      <w:pPr>
        <w:spacing w:line="237" w:lineRule="exact"/>
        <w:rPr>
          <w:rFonts w:ascii="Calibri" w:hAnsi="Calibri" w:cs="Calibri"/>
        </w:rPr>
      </w:pP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96"/>
        <w:gridCol w:w="2258"/>
      </w:tblGrid>
      <w:tr w:rsidR="001A109F" w:rsidRPr="002C36F9" w14:paraId="5FD3DBE6" w14:textId="77777777" w:rsidTr="001A109F">
        <w:trPr>
          <w:trHeight w:val="374"/>
          <w:jc w:val="center"/>
        </w:trPr>
        <w:tc>
          <w:tcPr>
            <w:tcW w:w="5496" w:type="dxa"/>
            <w:vAlign w:val="bottom"/>
          </w:tcPr>
          <w:p w14:paraId="68BD2745" w14:textId="77777777" w:rsidR="001A109F" w:rsidRPr="002C36F9" w:rsidRDefault="001A109F" w:rsidP="001A109F">
            <w:pPr>
              <w:ind w:left="540"/>
              <w:rPr>
                <w:rFonts w:ascii="Calibri" w:hAnsi="Calibri" w:cs="Calibri"/>
              </w:rPr>
            </w:pPr>
            <w:r w:rsidRPr="002C36F9">
              <w:rPr>
                <w:rFonts w:ascii="Calibri" w:eastAsia="Arial" w:hAnsi="Calibri" w:cs="Calibri"/>
                <w:b/>
                <w:bCs/>
              </w:rPr>
              <w:t>Značajke za K2 kriterij</w:t>
            </w:r>
          </w:p>
        </w:tc>
        <w:tc>
          <w:tcPr>
            <w:tcW w:w="2258" w:type="dxa"/>
            <w:vAlign w:val="bottom"/>
          </w:tcPr>
          <w:p w14:paraId="3B986127" w14:textId="77777777" w:rsidR="001A109F" w:rsidRPr="002C36F9" w:rsidRDefault="001A109F" w:rsidP="001A109F">
            <w:pPr>
              <w:jc w:val="center"/>
              <w:rPr>
                <w:rFonts w:ascii="Calibri" w:hAnsi="Calibri" w:cs="Calibri"/>
              </w:rPr>
            </w:pPr>
            <w:r w:rsidRPr="002C36F9">
              <w:rPr>
                <w:rFonts w:ascii="Calibri" w:eastAsia="Arial" w:hAnsi="Calibri" w:cs="Calibri"/>
                <w:b/>
                <w:bCs/>
              </w:rPr>
              <w:t>Bodovi za K2</w:t>
            </w:r>
          </w:p>
        </w:tc>
      </w:tr>
      <w:tr w:rsidR="001A109F" w:rsidRPr="002C36F9" w14:paraId="15AC92F0" w14:textId="77777777" w:rsidTr="001A109F">
        <w:trPr>
          <w:trHeight w:val="257"/>
          <w:jc w:val="center"/>
        </w:trPr>
        <w:tc>
          <w:tcPr>
            <w:tcW w:w="5496" w:type="dxa"/>
            <w:vAlign w:val="bottom"/>
          </w:tcPr>
          <w:p w14:paraId="5DA7F260" w14:textId="77777777" w:rsidR="001A109F" w:rsidRPr="002C36F9" w:rsidRDefault="001A109F" w:rsidP="001A109F">
            <w:pPr>
              <w:ind w:left="120"/>
              <w:rPr>
                <w:rFonts w:ascii="Calibri" w:hAnsi="Calibri" w:cs="Calibri"/>
              </w:rPr>
            </w:pPr>
            <w:r w:rsidRPr="002C36F9">
              <w:rPr>
                <w:rFonts w:ascii="Calibri" w:eastAsia="Arial" w:hAnsi="Calibri" w:cs="Calibri"/>
              </w:rPr>
              <w:t>EU oznaka kvalitete/oznaka izvornosti i zemljopisnog podrijetla – PDO i PGi i sl.</w:t>
            </w:r>
          </w:p>
        </w:tc>
        <w:tc>
          <w:tcPr>
            <w:tcW w:w="2258" w:type="dxa"/>
            <w:vAlign w:val="bottom"/>
          </w:tcPr>
          <w:p w14:paraId="0F0A3554" w14:textId="77777777" w:rsidR="001A109F" w:rsidRPr="002C36F9" w:rsidRDefault="001A109F" w:rsidP="001A109F">
            <w:pPr>
              <w:jc w:val="center"/>
              <w:rPr>
                <w:rFonts w:ascii="Calibri" w:hAnsi="Calibri" w:cs="Calibri"/>
              </w:rPr>
            </w:pPr>
            <w:r w:rsidRPr="002C36F9">
              <w:rPr>
                <w:rFonts w:ascii="Calibri" w:hAnsi="Calibri" w:cs="Calibri"/>
              </w:rPr>
              <w:t>10</w:t>
            </w:r>
          </w:p>
        </w:tc>
      </w:tr>
      <w:tr w:rsidR="001A109F" w:rsidRPr="002C36F9" w14:paraId="6415980D" w14:textId="77777777" w:rsidTr="001A109F">
        <w:trPr>
          <w:trHeight w:val="339"/>
          <w:jc w:val="center"/>
        </w:trPr>
        <w:tc>
          <w:tcPr>
            <w:tcW w:w="5496" w:type="dxa"/>
            <w:vAlign w:val="bottom"/>
          </w:tcPr>
          <w:p w14:paraId="188DB63D" w14:textId="77777777" w:rsidR="001A109F" w:rsidRPr="002C36F9" w:rsidRDefault="001A109F" w:rsidP="001A109F">
            <w:pPr>
              <w:ind w:left="120"/>
              <w:rPr>
                <w:rFonts w:ascii="Calibri" w:hAnsi="Calibri" w:cs="Calibri"/>
              </w:rPr>
            </w:pPr>
            <w:r w:rsidRPr="002C36F9">
              <w:rPr>
                <w:rFonts w:ascii="Calibri" w:eastAsia="Arial" w:hAnsi="Calibri" w:cs="Calibri"/>
              </w:rPr>
              <w:t>Neobvezne (dobrovoljne) nacionalne oznake</w:t>
            </w:r>
          </w:p>
        </w:tc>
        <w:tc>
          <w:tcPr>
            <w:tcW w:w="2258" w:type="dxa"/>
            <w:vAlign w:val="bottom"/>
          </w:tcPr>
          <w:p w14:paraId="0F950CB8" w14:textId="77777777" w:rsidR="001A109F" w:rsidRPr="002C36F9" w:rsidRDefault="001A109F" w:rsidP="001A109F">
            <w:pPr>
              <w:jc w:val="center"/>
              <w:rPr>
                <w:rFonts w:ascii="Calibri" w:hAnsi="Calibri" w:cs="Calibri"/>
              </w:rPr>
            </w:pPr>
            <w:r w:rsidRPr="002C36F9">
              <w:rPr>
                <w:rFonts w:ascii="Calibri" w:hAnsi="Calibri" w:cs="Calibri"/>
              </w:rPr>
              <w:t>1</w:t>
            </w:r>
          </w:p>
        </w:tc>
      </w:tr>
      <w:tr w:rsidR="001A109F" w:rsidRPr="002C36F9" w14:paraId="0F288B6D" w14:textId="77777777" w:rsidTr="001A109F">
        <w:trPr>
          <w:trHeight w:val="270"/>
          <w:jc w:val="center"/>
        </w:trPr>
        <w:tc>
          <w:tcPr>
            <w:tcW w:w="5496" w:type="dxa"/>
            <w:vAlign w:val="bottom"/>
          </w:tcPr>
          <w:p w14:paraId="2B77272E" w14:textId="77777777" w:rsidR="001A109F" w:rsidRPr="002C36F9" w:rsidRDefault="001A109F" w:rsidP="001A109F">
            <w:pPr>
              <w:ind w:left="540"/>
              <w:rPr>
                <w:rFonts w:ascii="Calibri" w:hAnsi="Calibri" w:cs="Calibri"/>
              </w:rPr>
            </w:pPr>
            <w:r w:rsidRPr="002C36F9">
              <w:rPr>
                <w:rFonts w:ascii="Calibri" w:eastAsia="Arial" w:hAnsi="Calibri" w:cs="Calibri"/>
                <w:b/>
                <w:bCs/>
              </w:rPr>
              <w:t>UKUPNO (maksimalno) ZA K2 KRITERIJ</w:t>
            </w:r>
          </w:p>
        </w:tc>
        <w:tc>
          <w:tcPr>
            <w:tcW w:w="2258" w:type="dxa"/>
            <w:vAlign w:val="bottom"/>
          </w:tcPr>
          <w:p w14:paraId="1526DE3D" w14:textId="77777777" w:rsidR="001A109F" w:rsidRPr="002C36F9" w:rsidRDefault="001A109F" w:rsidP="001A109F">
            <w:pPr>
              <w:jc w:val="center"/>
              <w:rPr>
                <w:rFonts w:ascii="Calibri" w:eastAsia="Arial" w:hAnsi="Calibri" w:cs="Calibri"/>
                <w:b/>
                <w:bCs/>
              </w:rPr>
            </w:pPr>
            <w:r w:rsidRPr="002C36F9">
              <w:rPr>
                <w:rFonts w:ascii="Calibri" w:eastAsia="Arial" w:hAnsi="Calibri" w:cs="Calibri"/>
                <w:b/>
                <w:bCs/>
              </w:rPr>
              <w:t>11</w:t>
            </w:r>
          </w:p>
        </w:tc>
      </w:tr>
    </w:tbl>
    <w:p w14:paraId="21799018" w14:textId="0EDBB26A" w:rsidR="001A109F" w:rsidRPr="002C36F9" w:rsidRDefault="001A109F" w:rsidP="001A109F">
      <w:pPr>
        <w:spacing w:line="20" w:lineRule="exact"/>
        <w:rPr>
          <w:rFonts w:ascii="Calibri" w:hAnsi="Calibri" w:cs="Calibri"/>
        </w:rPr>
      </w:pPr>
      <w:r w:rsidRPr="002C36F9">
        <w:rPr>
          <w:rFonts w:ascii="Calibri" w:hAnsi="Calibri" w:cs="Calibri"/>
          <w:noProof/>
          <w:lang w:eastAsia="hr-HR"/>
        </w:rPr>
        <mc:AlternateContent>
          <mc:Choice Requires="wps">
            <w:drawing>
              <wp:anchor distT="0" distB="0" distL="114300" distR="114300" simplePos="0" relativeHeight="251653120" behindDoc="1" locked="0" layoutInCell="0" allowOverlap="1" wp14:anchorId="0E360ED4" wp14:editId="0A4B8937">
                <wp:simplePos x="0" y="0"/>
                <wp:positionH relativeFrom="column">
                  <wp:posOffset>5662930</wp:posOffset>
                </wp:positionH>
                <wp:positionV relativeFrom="paragraph">
                  <wp:posOffset>-1030605</wp:posOffset>
                </wp:positionV>
                <wp:extent cx="12700" cy="12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8688CEB" id="Rectangle 5" o:spid="_x0000_s1026" style="position:absolute;margin-left:445.9pt;margin-top:-81.15pt;width:1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" o:allowincell="f" fillcolor="black" stroked="f">
                <v:path arrowok="t"/>
              </v:rect>
            </w:pict>
          </mc:Fallback>
        </mc:AlternateContent>
      </w:r>
      <w:r w:rsidRPr="002C36F9">
        <w:rPr>
          <w:rFonts w:ascii="Calibri" w:hAnsi="Calibri" w:cs="Calibri"/>
          <w:noProof/>
          <w:lang w:eastAsia="hr-HR"/>
        </w:rPr>
        <mc:AlternateContent>
          <mc:Choice Requires="wps">
            <w:drawing>
              <wp:anchor distT="0" distB="0" distL="114300" distR="114300" simplePos="0" relativeHeight="251655168" behindDoc="1" locked="0" layoutInCell="0" allowOverlap="1" wp14:anchorId="4AE3966F" wp14:editId="5E19E044">
                <wp:simplePos x="0" y="0"/>
                <wp:positionH relativeFrom="column">
                  <wp:posOffset>5662930</wp:posOffset>
                </wp:positionH>
                <wp:positionV relativeFrom="paragraph">
                  <wp:posOffset>-8890</wp:posOffset>
                </wp:positionV>
                <wp:extent cx="127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732453E" id="Rectangle 4" o:spid="_x0000_s1026" style="position:absolute;margin-left:445.9pt;margin-top:-.7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" o:allowincell="f" fillcolor="black" stroked="f">
                <v:path arrowok="t"/>
              </v:rect>
            </w:pict>
          </mc:Fallback>
        </mc:AlternateContent>
      </w:r>
    </w:p>
    <w:p w14:paraId="4F99A4BC" w14:textId="77777777" w:rsidR="001A109F" w:rsidRPr="002C36F9" w:rsidRDefault="001A109F" w:rsidP="001A109F">
      <w:pPr>
        <w:rPr>
          <w:rFonts w:ascii="Calibri" w:hAnsi="Calibri" w:cs="Calibri"/>
        </w:rPr>
      </w:pPr>
    </w:p>
    <w:p w14:paraId="5C6A41AA" w14:textId="2F4D0E40" w:rsidR="001A109F" w:rsidRPr="002C36F9" w:rsidRDefault="001A109F" w:rsidP="00885196">
      <w:pPr>
        <w:tabs>
          <w:tab w:val="left" w:pos="3555"/>
        </w:tabs>
        <w:jc w:val="both"/>
        <w:rPr>
          <w:rFonts w:ascii="Calibri" w:hAnsi="Calibri" w:cs="Calibri"/>
        </w:rPr>
      </w:pPr>
      <w:r w:rsidRPr="002C36F9">
        <w:rPr>
          <w:rFonts w:ascii="Calibri" w:eastAsia="Arial" w:hAnsi="Calibri" w:cs="Calibri"/>
        </w:rPr>
        <w:t xml:space="preserve">U svrhu evaluacije </w:t>
      </w:r>
      <w:r w:rsidRPr="002C36F9">
        <w:rPr>
          <w:rFonts w:ascii="Calibri" w:eastAsia="Arial" w:hAnsi="Calibri" w:cs="Calibri"/>
          <w:b/>
          <w:bCs/>
        </w:rPr>
        <w:t>K2 kriterija</w:t>
      </w:r>
      <w:r w:rsidRPr="002C36F9">
        <w:rPr>
          <w:rFonts w:ascii="Calibri" w:eastAsia="Arial" w:hAnsi="Calibri" w:cs="Calibri"/>
        </w:rPr>
        <w:t>, ponuditelji uz elektroničku ponudu, do isteka roka za dostavu ponuda dostavljaju:</w:t>
      </w:r>
    </w:p>
    <w:p w14:paraId="73660FB0" w14:textId="77777777" w:rsidR="001A109F" w:rsidRPr="002C36F9" w:rsidRDefault="001A109F" w:rsidP="001A109F">
      <w:pPr>
        <w:numPr>
          <w:ilvl w:val="0"/>
          <w:numId w:val="34"/>
        </w:numPr>
        <w:spacing w:after="0" w:line="240" w:lineRule="auto"/>
        <w:jc w:val="both"/>
        <w:textAlignment w:val="baseline"/>
        <w:rPr>
          <w:rFonts w:ascii="Calibri" w:eastAsia="Garamond" w:hAnsi="Calibri" w:cs="Calibri"/>
          <w:i/>
          <w:u w:val="single"/>
        </w:rPr>
      </w:pPr>
      <w:r w:rsidRPr="002C36F9">
        <w:rPr>
          <w:rFonts w:ascii="Calibri" w:eastAsia="Garamond" w:hAnsi="Calibri" w:cs="Calibri"/>
          <w:i/>
          <w:u w:val="single"/>
        </w:rPr>
        <w:t>Izjavu da je hrana proizvedena po standardima kvalitete za hranu utvrđenim u europskim i nacionalnim propisima o poljoprivredi i hrani;</w:t>
      </w:r>
    </w:p>
    <w:p w14:paraId="2D74D996" w14:textId="77777777" w:rsidR="001A109F" w:rsidRPr="002C36F9" w:rsidRDefault="001A109F" w:rsidP="001A109F">
      <w:pPr>
        <w:numPr>
          <w:ilvl w:val="0"/>
          <w:numId w:val="34"/>
        </w:numPr>
        <w:spacing w:after="0" w:line="240" w:lineRule="auto"/>
        <w:jc w:val="both"/>
        <w:textAlignment w:val="baseline"/>
        <w:rPr>
          <w:rFonts w:ascii="Calibri" w:eastAsia="Garamond" w:hAnsi="Calibri" w:cs="Calibri"/>
          <w:i/>
          <w:u w:val="single"/>
        </w:rPr>
      </w:pPr>
      <w:r w:rsidRPr="002C36F9">
        <w:rPr>
          <w:rFonts w:ascii="Calibri" w:eastAsia="Garamond" w:hAnsi="Calibri" w:cs="Calibri"/>
          <w:i/>
          <w:u w:val="single"/>
        </w:rPr>
        <w:t>Dokaz da su proizvođači hrane uključeni u gore navedene sustave, odnosno da smiju koristiti oznake (odnosi se na EU oznake PDO, PGI, TSG, nacionalne oznake zemalja članica i hrvatske oznake kao što je otočni proizvod, planinski proizvod, te dobrovoljne oznake kao što je IFS, CE, Global GAP i sl.). Prikladnim dokazom smatrat će se certifikat, potvrda ili sl.;</w:t>
      </w:r>
    </w:p>
    <w:p w14:paraId="76CC12B3" w14:textId="77777777" w:rsidR="001A109F" w:rsidRPr="002C36F9" w:rsidRDefault="001A109F" w:rsidP="001A109F">
      <w:pPr>
        <w:numPr>
          <w:ilvl w:val="0"/>
          <w:numId w:val="34"/>
        </w:numPr>
        <w:spacing w:after="0" w:line="240" w:lineRule="auto"/>
        <w:jc w:val="both"/>
        <w:textAlignment w:val="baseline"/>
        <w:rPr>
          <w:rFonts w:ascii="Calibri" w:eastAsia="Garamond" w:hAnsi="Calibri" w:cs="Calibri"/>
          <w:i/>
          <w:u w:val="single"/>
        </w:rPr>
      </w:pPr>
      <w:r w:rsidRPr="002C36F9">
        <w:rPr>
          <w:rFonts w:ascii="Calibri" w:eastAsia="Garamond" w:hAnsi="Calibri" w:cs="Calibri"/>
          <w:i/>
          <w:u w:val="single"/>
        </w:rPr>
        <w:t>Popis proizvođača za sve stavke troškovnika − tehničke specifikacije;</w:t>
      </w:r>
    </w:p>
    <w:p w14:paraId="3D052EA8" w14:textId="3508EC08" w:rsidR="001A109F" w:rsidRPr="003D06D9" w:rsidRDefault="001A109F" w:rsidP="003D06D9">
      <w:pPr>
        <w:spacing w:line="238" w:lineRule="auto"/>
        <w:jc w:val="both"/>
        <w:rPr>
          <w:rFonts w:ascii="Calibri" w:eastAsia="Arial" w:hAnsi="Calibri" w:cs="Calibri"/>
          <w:b/>
          <w:iCs/>
        </w:rPr>
      </w:pPr>
      <w:r w:rsidRPr="002C36F9">
        <w:rPr>
          <w:rFonts w:ascii="Calibri" w:eastAsia="Arial" w:hAnsi="Calibri" w:cs="Calibri"/>
          <w:b/>
          <w:bCs/>
          <w:iCs/>
        </w:rPr>
        <w:lastRenderedPageBreak/>
        <w:t>Napomena: Ponuditelj će ostvarati bodove temeljem K2 kriterija ako dokaže naručitelju da su sve stavke troškovnika (100%) proizvedene po standardima kvalitete za hranu utvrđenim u europskim i nacionalnim propisima o poljoprivredi i hrani.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6"/>
        <w:gridCol w:w="3147"/>
      </w:tblGrid>
      <w:tr w:rsidR="001A109F" w:rsidRPr="00EA7708" w14:paraId="5472CD9A" w14:textId="77777777" w:rsidTr="001A109F">
        <w:trPr>
          <w:trHeight w:val="335"/>
          <w:jc w:val="center"/>
        </w:trPr>
        <w:tc>
          <w:tcPr>
            <w:tcW w:w="5306" w:type="dxa"/>
            <w:vAlign w:val="bottom"/>
          </w:tcPr>
          <w:p w14:paraId="0ADBB6F4" w14:textId="77777777" w:rsidR="001A109F" w:rsidRPr="00EA7708" w:rsidRDefault="001A109F" w:rsidP="001A109F">
            <w:pPr>
              <w:ind w:left="540"/>
              <w:rPr>
                <w:rFonts w:ascii="Calibri" w:hAnsi="Calibri" w:cs="Calibri"/>
              </w:rPr>
            </w:pPr>
            <w:r w:rsidRPr="00EA7708">
              <w:rPr>
                <w:rFonts w:ascii="Calibri" w:eastAsia="Arial" w:hAnsi="Calibri" w:cs="Calibri"/>
                <w:b/>
                <w:bCs/>
              </w:rPr>
              <w:t>Značajke za K3 kriterij</w:t>
            </w:r>
          </w:p>
        </w:tc>
        <w:tc>
          <w:tcPr>
            <w:tcW w:w="3147" w:type="dxa"/>
            <w:vAlign w:val="bottom"/>
          </w:tcPr>
          <w:p w14:paraId="2A0672E7" w14:textId="77777777" w:rsidR="001A109F" w:rsidRPr="00EA7708" w:rsidRDefault="001A109F" w:rsidP="001A109F">
            <w:pPr>
              <w:jc w:val="center"/>
              <w:rPr>
                <w:rFonts w:ascii="Calibri" w:hAnsi="Calibri" w:cs="Calibri"/>
              </w:rPr>
            </w:pPr>
            <w:r w:rsidRPr="00EA7708">
              <w:rPr>
                <w:rFonts w:ascii="Calibri" w:eastAsia="Arial" w:hAnsi="Calibri" w:cs="Calibri"/>
                <w:b/>
                <w:bCs/>
              </w:rPr>
              <w:t>Bodovi za K3</w:t>
            </w:r>
          </w:p>
        </w:tc>
      </w:tr>
      <w:tr w:rsidR="001A109F" w:rsidRPr="00EA7708" w14:paraId="7080EDD8" w14:textId="77777777" w:rsidTr="001A109F">
        <w:trPr>
          <w:trHeight w:val="501"/>
          <w:jc w:val="center"/>
        </w:trPr>
        <w:tc>
          <w:tcPr>
            <w:tcW w:w="5306" w:type="dxa"/>
            <w:vAlign w:val="bottom"/>
          </w:tcPr>
          <w:p w14:paraId="534663F0" w14:textId="77777777" w:rsidR="001A109F" w:rsidRPr="00EA7708" w:rsidRDefault="001A109F" w:rsidP="001A109F">
            <w:pPr>
              <w:ind w:left="120"/>
              <w:rPr>
                <w:rFonts w:ascii="Calibri" w:hAnsi="Calibri" w:cs="Calibri"/>
              </w:rPr>
            </w:pPr>
            <w:r w:rsidRPr="00EA7708">
              <w:rPr>
                <w:rFonts w:ascii="Calibri" w:eastAsia="Arial" w:hAnsi="Calibri" w:cs="Calibri"/>
              </w:rPr>
              <w:t>Transport od mjesta proizvodnje do isporuke do uključujući 150 km</w:t>
            </w:r>
          </w:p>
        </w:tc>
        <w:tc>
          <w:tcPr>
            <w:tcW w:w="3147" w:type="dxa"/>
            <w:vAlign w:val="bottom"/>
          </w:tcPr>
          <w:p w14:paraId="4E74C39B" w14:textId="77777777" w:rsidR="001A109F" w:rsidRPr="00EA7708" w:rsidRDefault="001A109F" w:rsidP="001A109F">
            <w:pPr>
              <w:jc w:val="center"/>
              <w:rPr>
                <w:rFonts w:ascii="Calibri" w:hAnsi="Calibri" w:cs="Calibri"/>
              </w:rPr>
            </w:pPr>
            <w:r w:rsidRPr="00EA7708">
              <w:rPr>
                <w:rFonts w:ascii="Calibri" w:hAnsi="Calibri" w:cs="Calibri"/>
              </w:rPr>
              <w:t>6</w:t>
            </w:r>
          </w:p>
        </w:tc>
      </w:tr>
      <w:tr w:rsidR="001A109F" w:rsidRPr="00EA7708" w14:paraId="4F7A8A62" w14:textId="77777777" w:rsidTr="001A109F">
        <w:trPr>
          <w:trHeight w:val="174"/>
          <w:jc w:val="center"/>
        </w:trPr>
        <w:tc>
          <w:tcPr>
            <w:tcW w:w="5306" w:type="dxa"/>
            <w:vAlign w:val="bottom"/>
          </w:tcPr>
          <w:p w14:paraId="1D315DD3" w14:textId="77777777" w:rsidR="001A109F" w:rsidRPr="00EA7708" w:rsidRDefault="001A109F" w:rsidP="001A109F">
            <w:pPr>
              <w:ind w:left="120"/>
              <w:rPr>
                <w:rFonts w:ascii="Calibri" w:hAnsi="Calibri" w:cs="Calibri"/>
              </w:rPr>
            </w:pPr>
            <w:r w:rsidRPr="00EA7708">
              <w:rPr>
                <w:rFonts w:ascii="Calibri" w:eastAsia="Arial" w:hAnsi="Calibri" w:cs="Calibri"/>
              </w:rPr>
              <w:t>Transport od mjesta proizvodnje do isporuke od 150 do uključujući 350 km</w:t>
            </w:r>
          </w:p>
        </w:tc>
        <w:tc>
          <w:tcPr>
            <w:tcW w:w="3147" w:type="dxa"/>
            <w:vAlign w:val="bottom"/>
          </w:tcPr>
          <w:p w14:paraId="09E91FED" w14:textId="77777777" w:rsidR="001A109F" w:rsidRPr="00EA7708" w:rsidRDefault="001A109F" w:rsidP="001A109F">
            <w:pPr>
              <w:jc w:val="center"/>
              <w:rPr>
                <w:rFonts w:ascii="Calibri" w:hAnsi="Calibri" w:cs="Calibri"/>
              </w:rPr>
            </w:pPr>
            <w:r w:rsidRPr="00EA7708">
              <w:rPr>
                <w:rFonts w:ascii="Calibri" w:hAnsi="Calibri" w:cs="Calibri"/>
              </w:rPr>
              <w:t>3</w:t>
            </w:r>
          </w:p>
        </w:tc>
      </w:tr>
      <w:tr w:rsidR="001A109F" w:rsidRPr="00EA7708" w14:paraId="36639341" w14:textId="77777777" w:rsidTr="001A109F">
        <w:trPr>
          <w:trHeight w:val="219"/>
          <w:jc w:val="center"/>
        </w:trPr>
        <w:tc>
          <w:tcPr>
            <w:tcW w:w="5306" w:type="dxa"/>
            <w:vAlign w:val="bottom"/>
          </w:tcPr>
          <w:p w14:paraId="2B1BAFCA" w14:textId="77777777" w:rsidR="001A109F" w:rsidRPr="00EA7708" w:rsidRDefault="001A109F" w:rsidP="001A109F">
            <w:pPr>
              <w:ind w:left="540"/>
              <w:rPr>
                <w:rFonts w:ascii="Calibri" w:hAnsi="Calibri" w:cs="Calibri"/>
              </w:rPr>
            </w:pPr>
            <w:r w:rsidRPr="00EA7708">
              <w:rPr>
                <w:rFonts w:ascii="Calibri" w:eastAsia="Arial" w:hAnsi="Calibri" w:cs="Calibri"/>
                <w:b/>
                <w:bCs/>
              </w:rPr>
              <w:t>UKUPNO (maksimalno) ZA K3 KRITERIJ</w:t>
            </w:r>
          </w:p>
        </w:tc>
        <w:tc>
          <w:tcPr>
            <w:tcW w:w="3147" w:type="dxa"/>
            <w:vAlign w:val="bottom"/>
          </w:tcPr>
          <w:p w14:paraId="60339838" w14:textId="77777777" w:rsidR="001A109F" w:rsidRPr="00EA7708" w:rsidRDefault="001A109F" w:rsidP="001A109F">
            <w:pPr>
              <w:jc w:val="center"/>
              <w:rPr>
                <w:rFonts w:ascii="Calibri" w:eastAsia="Arial" w:hAnsi="Calibri" w:cs="Calibri"/>
                <w:b/>
                <w:bCs/>
              </w:rPr>
            </w:pPr>
            <w:r w:rsidRPr="00EA7708">
              <w:rPr>
                <w:rFonts w:ascii="Calibri" w:eastAsia="Arial" w:hAnsi="Calibri" w:cs="Calibri"/>
                <w:b/>
                <w:bCs/>
              </w:rPr>
              <w:t>6</w:t>
            </w:r>
          </w:p>
        </w:tc>
      </w:tr>
    </w:tbl>
    <w:p w14:paraId="25150892" w14:textId="77777777" w:rsidR="001A109F" w:rsidRPr="00EA7708" w:rsidRDefault="001A109F" w:rsidP="001A109F">
      <w:pPr>
        <w:spacing w:line="222" w:lineRule="exact"/>
        <w:rPr>
          <w:rFonts w:ascii="Calibri" w:hAnsi="Calibri" w:cs="Calibri"/>
        </w:rPr>
      </w:pPr>
    </w:p>
    <w:p w14:paraId="32F6885B" w14:textId="77777777" w:rsidR="001A109F" w:rsidRPr="00EA7708" w:rsidRDefault="001A109F" w:rsidP="001A109F">
      <w:pPr>
        <w:spacing w:line="237" w:lineRule="auto"/>
        <w:jc w:val="both"/>
        <w:rPr>
          <w:rFonts w:ascii="Calibri" w:hAnsi="Calibri" w:cs="Calibri"/>
        </w:rPr>
      </w:pPr>
      <w:r w:rsidRPr="00EA7708">
        <w:rPr>
          <w:rFonts w:ascii="Calibri" w:eastAsia="Arial" w:hAnsi="Calibri" w:cs="Calibri"/>
        </w:rPr>
        <w:t xml:space="preserve">U svrhu evaluacije </w:t>
      </w:r>
      <w:r w:rsidRPr="00EA7708">
        <w:rPr>
          <w:rFonts w:ascii="Calibri" w:eastAsia="Arial" w:hAnsi="Calibri" w:cs="Calibri"/>
          <w:b/>
          <w:bCs/>
        </w:rPr>
        <w:t>K3 kriterija</w:t>
      </w:r>
      <w:r w:rsidRPr="00EA7708">
        <w:rPr>
          <w:rFonts w:ascii="Calibri" w:eastAsia="Arial" w:hAnsi="Calibri" w:cs="Calibri"/>
        </w:rPr>
        <w:t>, ponuditelji uz elektroničku ponudu, do isteka roka za dostavu ponuda dostavljaju:</w:t>
      </w:r>
    </w:p>
    <w:p w14:paraId="36D9D131" w14:textId="77777777" w:rsidR="001A109F" w:rsidRPr="00EA7708" w:rsidRDefault="001A109F" w:rsidP="001A109F">
      <w:pPr>
        <w:spacing w:line="261" w:lineRule="exact"/>
        <w:rPr>
          <w:rFonts w:ascii="Calibri" w:hAnsi="Calibri" w:cs="Calibri"/>
        </w:rPr>
      </w:pPr>
    </w:p>
    <w:p w14:paraId="5D3B1F3D" w14:textId="77777777" w:rsidR="001A109F" w:rsidRPr="00EA7708" w:rsidRDefault="001A109F" w:rsidP="001A109F">
      <w:pPr>
        <w:numPr>
          <w:ilvl w:val="0"/>
          <w:numId w:val="35"/>
        </w:numPr>
        <w:spacing w:after="0" w:line="240" w:lineRule="auto"/>
        <w:jc w:val="both"/>
        <w:textAlignment w:val="baseline"/>
        <w:rPr>
          <w:rFonts w:ascii="Calibri" w:eastAsia="Arial" w:hAnsi="Calibri" w:cs="Calibri"/>
          <w:b/>
          <w:bCs/>
          <w:i/>
          <w:iCs/>
        </w:rPr>
      </w:pPr>
      <w:r w:rsidRPr="00EA7708">
        <w:rPr>
          <w:rFonts w:ascii="Calibri" w:eastAsia="Arial" w:hAnsi="Calibri" w:cs="Calibri"/>
          <w:b/>
          <w:bCs/>
          <w:i/>
          <w:iCs/>
        </w:rPr>
        <w:t xml:space="preserve">tablicu nuđenih proizvoda u kojoj za svaku stavku Troškovnika − </w:t>
      </w:r>
      <w:r w:rsidRPr="00EA7708">
        <w:rPr>
          <w:rFonts w:ascii="Calibri" w:eastAsia="Arial" w:hAnsi="Calibri" w:cs="Calibri"/>
          <w:bCs/>
          <w:i/>
          <w:iCs/>
        </w:rPr>
        <w:t>Tehničke specifikacije mora biti naznačena cestovana udaljenost od mjesta proizvodnje do mjesta isporuke;</w:t>
      </w:r>
    </w:p>
    <w:p w14:paraId="402A4A37" w14:textId="77777777" w:rsidR="001A109F" w:rsidRPr="00EA7708" w:rsidRDefault="001A109F" w:rsidP="001A109F">
      <w:pPr>
        <w:numPr>
          <w:ilvl w:val="0"/>
          <w:numId w:val="35"/>
        </w:numPr>
        <w:spacing w:after="0" w:line="240" w:lineRule="auto"/>
        <w:jc w:val="both"/>
        <w:textAlignment w:val="baseline"/>
        <w:rPr>
          <w:rFonts w:ascii="Calibri" w:eastAsia="Garamond" w:hAnsi="Calibri" w:cs="Calibri"/>
        </w:rPr>
      </w:pPr>
      <w:r w:rsidRPr="00EA7708">
        <w:rPr>
          <w:rFonts w:ascii="Calibri" w:eastAsia="Arial" w:hAnsi="Calibri" w:cs="Calibri"/>
          <w:b/>
          <w:bCs/>
          <w:i/>
          <w:iCs/>
        </w:rPr>
        <w:t xml:space="preserve">u tablici mora biti navedena adresa mjesta proizvodnje - </w:t>
      </w:r>
      <w:r w:rsidRPr="00EA7708">
        <w:rPr>
          <w:rFonts w:ascii="Calibri" w:eastAsia="Garamond" w:hAnsi="Calibri" w:cs="Calibri"/>
        </w:rPr>
        <w:t xml:space="preserve">Naručitelj će udaljenost adrese navedene na izjavi provjeriti pomoću Google tražilice na slijedećem linku: </w:t>
      </w:r>
      <w:hyperlink r:id="rId14" w:history="1">
        <w:r w:rsidRPr="00EA7708">
          <w:rPr>
            <w:rStyle w:val="Hyperlink"/>
            <w:rFonts w:ascii="Calibri" w:hAnsi="Calibri" w:cs="Calibri"/>
          </w:rPr>
          <w:t>https://www.google.hr/maps?hl=hr&amp;tab=rl</w:t>
        </w:r>
      </w:hyperlink>
    </w:p>
    <w:p w14:paraId="316DFEC4" w14:textId="77777777" w:rsidR="001A109F" w:rsidRPr="00EA7708" w:rsidRDefault="001A109F" w:rsidP="001A109F">
      <w:pPr>
        <w:spacing w:line="11" w:lineRule="exact"/>
        <w:rPr>
          <w:rFonts w:ascii="Calibri" w:eastAsia="MS PGothic" w:hAnsi="Calibri" w:cs="Calibri"/>
          <w:vertAlign w:val="superscript"/>
        </w:rPr>
      </w:pPr>
    </w:p>
    <w:p w14:paraId="63D3766C" w14:textId="77777777" w:rsidR="001A109F" w:rsidRPr="00EA7708" w:rsidRDefault="001A109F" w:rsidP="001A109F">
      <w:pPr>
        <w:spacing w:line="265" w:lineRule="exact"/>
        <w:rPr>
          <w:rFonts w:ascii="Calibri" w:hAnsi="Calibri" w:cs="Calibri"/>
        </w:rPr>
      </w:pPr>
    </w:p>
    <w:p w14:paraId="5241DA15" w14:textId="65C41FA7" w:rsidR="001A109F" w:rsidRPr="005E10A1" w:rsidRDefault="001A109F" w:rsidP="001A109F">
      <w:pPr>
        <w:spacing w:line="271" w:lineRule="auto"/>
        <w:jc w:val="both"/>
        <w:rPr>
          <w:rFonts w:ascii="Calibri" w:eastAsia="Arial" w:hAnsi="Calibri" w:cs="Calibri"/>
          <w:i/>
          <w:iCs/>
        </w:rPr>
      </w:pPr>
      <w:r w:rsidRPr="00EA7708">
        <w:rPr>
          <w:rFonts w:ascii="Calibri" w:eastAsia="Arial" w:hAnsi="Calibri" w:cs="Calibri"/>
          <w:b/>
          <w:bCs/>
          <w:i/>
          <w:iCs/>
        </w:rPr>
        <w:t xml:space="preserve">Napomena: </w:t>
      </w:r>
      <w:r w:rsidRPr="00EA7708">
        <w:rPr>
          <w:rFonts w:ascii="Calibri" w:eastAsia="Arial" w:hAnsi="Calibri" w:cs="Calibri"/>
          <w:i/>
          <w:iCs/>
        </w:rPr>
        <w:t>Naručitelj će bodove za K3 kriterija dodijeliti na način da će uzeti u</w:t>
      </w:r>
      <w:r w:rsidRPr="00EA7708">
        <w:rPr>
          <w:rFonts w:ascii="Calibri" w:eastAsia="Arial" w:hAnsi="Calibri" w:cs="Calibri"/>
          <w:b/>
          <w:bCs/>
          <w:i/>
          <w:iCs/>
        </w:rPr>
        <w:t xml:space="preserve"> </w:t>
      </w:r>
      <w:r w:rsidRPr="00EA7708">
        <w:rPr>
          <w:rFonts w:ascii="Calibri" w:eastAsia="Arial" w:hAnsi="Calibri" w:cs="Calibri"/>
          <w:i/>
          <w:iCs/>
        </w:rPr>
        <w:t>obzir onu</w:t>
      </w:r>
      <w:r w:rsidRPr="00EA7708">
        <w:rPr>
          <w:rFonts w:ascii="Calibri" w:eastAsia="Arial" w:hAnsi="Calibri" w:cs="Calibri"/>
          <w:b/>
          <w:bCs/>
          <w:i/>
          <w:iCs/>
        </w:rPr>
        <w:t xml:space="preserve"> </w:t>
      </w:r>
      <w:r w:rsidRPr="00EA7708">
        <w:rPr>
          <w:rFonts w:ascii="Calibri" w:eastAsia="Arial" w:hAnsi="Calibri" w:cs="Calibri"/>
          <w:i/>
          <w:iCs/>
        </w:rPr>
        <w:t>značajku (udaljenost od mjesta proizvodnje do mjesta isporuke) koja će biti zastupljena minimalno 50%. (npr. ako će 50% stavki Troškovnika imati cestovnu udaljenost od mjesta proizvodnje do isporuke do 1</w:t>
      </w:r>
      <w:r>
        <w:rPr>
          <w:rFonts w:ascii="Calibri" w:eastAsia="Arial" w:hAnsi="Calibri" w:cs="Calibri"/>
          <w:i/>
          <w:iCs/>
        </w:rPr>
        <w:t>5</w:t>
      </w:r>
      <w:r w:rsidRPr="00EA7708">
        <w:rPr>
          <w:rFonts w:ascii="Calibri" w:eastAsia="Arial" w:hAnsi="Calibri" w:cs="Calibri"/>
          <w:i/>
          <w:iCs/>
        </w:rPr>
        <w:t>0km ponuditelju</w:t>
      </w:r>
      <w:r w:rsidR="005E10A1">
        <w:rPr>
          <w:rFonts w:ascii="Calibri" w:eastAsia="Arial" w:hAnsi="Calibri" w:cs="Calibri"/>
          <w:i/>
          <w:iCs/>
        </w:rPr>
        <w:t xml:space="preserve"> će biti dodijeljeno 8 bodova.)</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60"/>
        <w:gridCol w:w="2818"/>
      </w:tblGrid>
      <w:tr w:rsidR="001A109F" w:rsidRPr="00E32F71" w14:paraId="37FE97F3" w14:textId="77777777" w:rsidTr="001A109F">
        <w:trPr>
          <w:trHeight w:val="517"/>
        </w:trPr>
        <w:tc>
          <w:tcPr>
            <w:tcW w:w="5260" w:type="dxa"/>
            <w:vAlign w:val="bottom"/>
          </w:tcPr>
          <w:p w14:paraId="4358477F" w14:textId="77777777" w:rsidR="001A109F" w:rsidRPr="00E32F71" w:rsidRDefault="001A109F" w:rsidP="001A109F">
            <w:pPr>
              <w:ind w:left="480"/>
              <w:rPr>
                <w:rFonts w:ascii="Calibri" w:hAnsi="Calibri" w:cs="Calibri"/>
              </w:rPr>
            </w:pPr>
            <w:r w:rsidRPr="00E32F71">
              <w:rPr>
                <w:rFonts w:ascii="Calibri" w:eastAsia="Arial" w:hAnsi="Calibri" w:cs="Calibri"/>
                <w:b/>
                <w:bCs/>
              </w:rPr>
              <w:t>Značajka za K4 kriterij</w:t>
            </w:r>
          </w:p>
        </w:tc>
        <w:tc>
          <w:tcPr>
            <w:tcW w:w="2818" w:type="dxa"/>
            <w:vAlign w:val="bottom"/>
          </w:tcPr>
          <w:p w14:paraId="2CBBB43F" w14:textId="77777777" w:rsidR="001A109F" w:rsidRPr="00E32F71" w:rsidRDefault="001A109F" w:rsidP="001A109F">
            <w:pPr>
              <w:ind w:right="770"/>
              <w:jc w:val="right"/>
              <w:rPr>
                <w:rFonts w:ascii="Calibri" w:hAnsi="Calibri" w:cs="Calibri"/>
              </w:rPr>
            </w:pPr>
            <w:r w:rsidRPr="00E32F71">
              <w:rPr>
                <w:rFonts w:ascii="Calibri" w:eastAsia="Arial" w:hAnsi="Calibri" w:cs="Calibri"/>
                <w:b/>
                <w:bCs/>
              </w:rPr>
              <w:t>Bodovi za K4</w:t>
            </w:r>
          </w:p>
        </w:tc>
      </w:tr>
      <w:tr w:rsidR="001A109F" w:rsidRPr="00E32F71" w14:paraId="3756B798" w14:textId="77777777" w:rsidTr="001A109F">
        <w:trPr>
          <w:trHeight w:val="316"/>
        </w:trPr>
        <w:tc>
          <w:tcPr>
            <w:tcW w:w="5260" w:type="dxa"/>
            <w:vAlign w:val="bottom"/>
          </w:tcPr>
          <w:p w14:paraId="3D180E8F" w14:textId="77777777" w:rsidR="001A109F" w:rsidRPr="00E32F71" w:rsidRDefault="001A109F" w:rsidP="001A109F">
            <w:pPr>
              <w:ind w:left="120"/>
              <w:rPr>
                <w:rFonts w:ascii="Calibri" w:hAnsi="Calibri" w:cs="Calibri"/>
              </w:rPr>
            </w:pPr>
            <w:r w:rsidRPr="00E32F71">
              <w:rPr>
                <w:rFonts w:ascii="Calibri" w:eastAsia="Arial" w:hAnsi="Calibri" w:cs="Calibri"/>
              </w:rPr>
              <w:t>Nepovratna ambalaža od recikliranih materijala ili od materijala koji se mogu reciklirati</w:t>
            </w:r>
          </w:p>
        </w:tc>
        <w:tc>
          <w:tcPr>
            <w:tcW w:w="2818" w:type="dxa"/>
            <w:vAlign w:val="bottom"/>
          </w:tcPr>
          <w:p w14:paraId="5EF35026" w14:textId="77777777" w:rsidR="001A109F" w:rsidRPr="00E32F71" w:rsidRDefault="001A109F" w:rsidP="001A109F">
            <w:pPr>
              <w:ind w:right="1190"/>
              <w:jc w:val="center"/>
              <w:rPr>
                <w:rFonts w:ascii="Calibri" w:hAnsi="Calibri" w:cs="Calibri"/>
              </w:rPr>
            </w:pPr>
            <w:r w:rsidRPr="00E32F71">
              <w:rPr>
                <w:rFonts w:ascii="Calibri" w:hAnsi="Calibri" w:cs="Calibri"/>
              </w:rPr>
              <w:t xml:space="preserve">                        3</w:t>
            </w:r>
          </w:p>
        </w:tc>
      </w:tr>
      <w:tr w:rsidR="001A109F" w:rsidRPr="00E32F71" w14:paraId="67A70974" w14:textId="77777777" w:rsidTr="001A109F">
        <w:trPr>
          <w:trHeight w:val="267"/>
        </w:trPr>
        <w:tc>
          <w:tcPr>
            <w:tcW w:w="5260" w:type="dxa"/>
            <w:vAlign w:val="bottom"/>
          </w:tcPr>
          <w:p w14:paraId="14CE0A61" w14:textId="77777777" w:rsidR="001A109F" w:rsidRPr="00E32F71" w:rsidRDefault="001A109F" w:rsidP="001A109F">
            <w:pPr>
              <w:ind w:left="540"/>
              <w:rPr>
                <w:rFonts w:ascii="Calibri" w:hAnsi="Calibri" w:cs="Calibri"/>
              </w:rPr>
            </w:pPr>
            <w:r w:rsidRPr="00E32F71">
              <w:rPr>
                <w:rFonts w:ascii="Calibri" w:eastAsia="Arial" w:hAnsi="Calibri" w:cs="Calibri"/>
                <w:b/>
                <w:bCs/>
              </w:rPr>
              <w:t>UKUPNO (maksimalno) ZA K4 KRITERIJ</w:t>
            </w:r>
          </w:p>
        </w:tc>
        <w:tc>
          <w:tcPr>
            <w:tcW w:w="2818" w:type="dxa"/>
            <w:vAlign w:val="bottom"/>
          </w:tcPr>
          <w:p w14:paraId="3F70DBA4" w14:textId="77777777" w:rsidR="001A109F" w:rsidRPr="00E32F71" w:rsidRDefault="001A109F" w:rsidP="001A109F">
            <w:pPr>
              <w:jc w:val="center"/>
              <w:rPr>
                <w:rFonts w:ascii="Calibri" w:eastAsia="Arial" w:hAnsi="Calibri" w:cs="Calibri"/>
                <w:b/>
                <w:bCs/>
              </w:rPr>
            </w:pPr>
            <w:r w:rsidRPr="00E32F71">
              <w:rPr>
                <w:rFonts w:ascii="Calibri" w:eastAsia="Arial" w:hAnsi="Calibri" w:cs="Calibri"/>
                <w:b/>
                <w:bCs/>
              </w:rPr>
              <w:t>3</w:t>
            </w:r>
          </w:p>
        </w:tc>
      </w:tr>
    </w:tbl>
    <w:p w14:paraId="5EFCB4DC" w14:textId="343818DF" w:rsidR="001A109F" w:rsidRDefault="001A109F" w:rsidP="005E10A1">
      <w:pPr>
        <w:spacing w:line="237" w:lineRule="auto"/>
        <w:jc w:val="both"/>
        <w:rPr>
          <w:rFonts w:ascii="Calibri" w:eastAsia="Arial" w:hAnsi="Calibri" w:cs="Calibri"/>
        </w:rPr>
      </w:pPr>
    </w:p>
    <w:p w14:paraId="1FB344F9" w14:textId="77777777" w:rsidR="001A109F" w:rsidRPr="00E32F71" w:rsidRDefault="001A109F" w:rsidP="001A109F">
      <w:pPr>
        <w:spacing w:line="237" w:lineRule="auto"/>
        <w:ind w:left="4"/>
        <w:jc w:val="both"/>
        <w:rPr>
          <w:rFonts w:ascii="Calibri" w:hAnsi="Calibri" w:cs="Calibri"/>
        </w:rPr>
      </w:pPr>
      <w:r w:rsidRPr="00E32F71">
        <w:rPr>
          <w:rFonts w:ascii="Calibri" w:eastAsia="Arial" w:hAnsi="Calibri" w:cs="Calibri"/>
        </w:rPr>
        <w:t xml:space="preserve">U svrhu evaluacije </w:t>
      </w:r>
      <w:r w:rsidRPr="00E32F71">
        <w:rPr>
          <w:rFonts w:ascii="Calibri" w:eastAsia="Arial" w:hAnsi="Calibri" w:cs="Calibri"/>
          <w:b/>
          <w:bCs/>
        </w:rPr>
        <w:t>K4 kriterija</w:t>
      </w:r>
      <w:r w:rsidRPr="00E32F71">
        <w:rPr>
          <w:rFonts w:ascii="Calibri" w:eastAsia="Arial" w:hAnsi="Calibri" w:cs="Calibri"/>
        </w:rPr>
        <w:t>, ponuditelji uz elektroničku ponudu, do isteka roka za dostavu ponuda dostavljaju:</w:t>
      </w:r>
    </w:p>
    <w:p w14:paraId="3B69D142" w14:textId="77777777" w:rsidR="001A109F" w:rsidRPr="00E32F71" w:rsidRDefault="001A109F" w:rsidP="001A109F">
      <w:pPr>
        <w:spacing w:line="262" w:lineRule="exact"/>
        <w:rPr>
          <w:rFonts w:ascii="Calibri" w:hAnsi="Calibri" w:cs="Calibri"/>
        </w:rPr>
      </w:pPr>
    </w:p>
    <w:p w14:paraId="658DB1C8" w14:textId="77777777" w:rsidR="001A109F" w:rsidRPr="00E32F71" w:rsidRDefault="001A109F" w:rsidP="001A109F">
      <w:pPr>
        <w:numPr>
          <w:ilvl w:val="0"/>
          <w:numId w:val="33"/>
        </w:numPr>
        <w:tabs>
          <w:tab w:val="left" w:pos="724"/>
        </w:tabs>
        <w:spacing w:after="0" w:line="190" w:lineRule="auto"/>
        <w:ind w:left="724" w:hanging="364"/>
        <w:jc w:val="both"/>
        <w:rPr>
          <w:rFonts w:ascii="Calibri" w:eastAsia="MS PGothic" w:hAnsi="Calibri" w:cs="Calibri"/>
          <w:vertAlign w:val="superscript"/>
        </w:rPr>
      </w:pPr>
      <w:r w:rsidRPr="00E32F71">
        <w:rPr>
          <w:rFonts w:ascii="Calibri" w:eastAsia="Arial" w:hAnsi="Calibri" w:cs="Calibri"/>
          <w:b/>
          <w:bCs/>
          <w:i/>
          <w:iCs/>
        </w:rPr>
        <w:t xml:space="preserve">tablicu </w:t>
      </w:r>
      <w:r w:rsidRPr="00E32F71">
        <w:rPr>
          <w:rFonts w:ascii="Calibri" w:eastAsia="Arial" w:hAnsi="Calibri" w:cs="Calibri"/>
          <w:i/>
          <w:iCs/>
        </w:rPr>
        <w:t>nuđenih proizvoda u kojoj za svaku stavku Troškovnika</w:t>
      </w:r>
      <w:r w:rsidRPr="00E32F71">
        <w:rPr>
          <w:rFonts w:ascii="Calibri" w:eastAsia="Arial" w:hAnsi="Calibri" w:cs="Calibri"/>
          <w:b/>
          <w:bCs/>
          <w:i/>
          <w:iCs/>
        </w:rPr>
        <w:t xml:space="preserve"> </w:t>
      </w:r>
      <w:r w:rsidRPr="00E32F71">
        <w:rPr>
          <w:rFonts w:ascii="Calibri" w:eastAsia="Arial" w:hAnsi="Calibri" w:cs="Calibri"/>
        </w:rPr>
        <w:t>−</w:t>
      </w:r>
      <w:r w:rsidRPr="00E32F71">
        <w:rPr>
          <w:rFonts w:ascii="Calibri" w:eastAsia="Arial" w:hAnsi="Calibri" w:cs="Calibri"/>
          <w:b/>
          <w:bCs/>
          <w:i/>
          <w:iCs/>
        </w:rPr>
        <w:t xml:space="preserve"> </w:t>
      </w:r>
      <w:r w:rsidRPr="00E32F71">
        <w:rPr>
          <w:rFonts w:ascii="Calibri" w:eastAsia="Arial" w:hAnsi="Calibri" w:cs="Calibri"/>
          <w:i/>
          <w:iCs/>
        </w:rPr>
        <w:t>Tehničke</w:t>
      </w:r>
      <w:r w:rsidRPr="00E32F71">
        <w:rPr>
          <w:rFonts w:ascii="Calibri" w:eastAsia="Arial" w:hAnsi="Calibri" w:cs="Calibri"/>
          <w:b/>
          <w:bCs/>
          <w:i/>
          <w:iCs/>
        </w:rPr>
        <w:t xml:space="preserve"> </w:t>
      </w:r>
      <w:r w:rsidRPr="00E32F71">
        <w:rPr>
          <w:rFonts w:ascii="Calibri" w:eastAsia="Arial" w:hAnsi="Calibri" w:cs="Calibri"/>
          <w:i/>
          <w:iCs/>
        </w:rPr>
        <w:t>specifikacije mora biti naznačena vrsta ambalaže u kojoj će se isti isporučivati naručitelju</w:t>
      </w:r>
    </w:p>
    <w:p w14:paraId="07EA3993" w14:textId="77777777" w:rsidR="001A109F" w:rsidRPr="00E32F71" w:rsidRDefault="001A109F" w:rsidP="001A109F">
      <w:pPr>
        <w:spacing w:line="264" w:lineRule="exact"/>
        <w:rPr>
          <w:rFonts w:ascii="Calibri" w:hAnsi="Calibri" w:cs="Calibri"/>
        </w:rPr>
      </w:pPr>
    </w:p>
    <w:p w14:paraId="3FAF6FCE" w14:textId="77777777" w:rsidR="001A109F" w:rsidRPr="00E32F71" w:rsidRDefault="001A109F" w:rsidP="001A109F">
      <w:pPr>
        <w:spacing w:line="237" w:lineRule="auto"/>
        <w:ind w:left="4"/>
        <w:jc w:val="both"/>
        <w:rPr>
          <w:rFonts w:ascii="Calibri" w:eastAsia="Arial" w:hAnsi="Calibri" w:cs="Calibri"/>
          <w:i/>
          <w:iCs/>
        </w:rPr>
      </w:pPr>
      <w:r w:rsidRPr="00E32F71">
        <w:rPr>
          <w:rFonts w:ascii="Calibri" w:eastAsia="Arial" w:hAnsi="Calibri" w:cs="Calibri"/>
          <w:b/>
          <w:bCs/>
          <w:i/>
          <w:iCs/>
        </w:rPr>
        <w:lastRenderedPageBreak/>
        <w:t xml:space="preserve">Napomena: </w:t>
      </w:r>
      <w:r w:rsidRPr="00E32F71">
        <w:rPr>
          <w:rFonts w:ascii="Calibri" w:eastAsia="Arial" w:hAnsi="Calibri" w:cs="Calibri"/>
          <w:i/>
          <w:iCs/>
        </w:rPr>
        <w:t>Naručitelj će bodove za K4 kriterij dodijeliti na način da će uzeti u obzir onu značajku koja će biti zastupljena minimalno 50% stavki troškovnika.</w:t>
      </w:r>
    </w:p>
    <w:p w14:paraId="4860FC8A" w14:textId="77777777" w:rsidR="001A109F" w:rsidRPr="00E32F71" w:rsidRDefault="001A109F" w:rsidP="001A109F">
      <w:pPr>
        <w:spacing w:line="271" w:lineRule="auto"/>
        <w:jc w:val="both"/>
        <w:rPr>
          <w:rFonts w:ascii="Calibri" w:eastAsia="Arial" w:hAnsi="Calibri" w:cs="Calibri"/>
          <w:i/>
          <w:iCs/>
        </w:rPr>
      </w:pPr>
    </w:p>
    <w:p w14:paraId="4BC517A5" w14:textId="77777777" w:rsidR="001A109F" w:rsidRPr="00E32F71" w:rsidRDefault="001A109F" w:rsidP="001A109F">
      <w:pPr>
        <w:spacing w:before="119" w:line="250" w:lineRule="exact"/>
        <w:jc w:val="both"/>
        <w:textAlignment w:val="baseline"/>
        <w:rPr>
          <w:rFonts w:ascii="Calibri" w:eastAsia="Garamond" w:hAnsi="Calibri" w:cs="Calibri"/>
        </w:rPr>
      </w:pPr>
      <w:r w:rsidRPr="00E32F71">
        <w:rPr>
          <w:rFonts w:ascii="Calibri" w:eastAsia="Garamond" w:hAnsi="Calibri" w:cs="Calibri"/>
        </w:rPr>
        <w:t>Ukupan broj bodova: broj bodova koji je ponuda dobila za ponuđenu cijenu + broj bodova koji je ponuda dobila za rok odaziva na reklamaciju + broj bodova koji je ponuda dobila na osnovu kvalitete proizvoda</w:t>
      </w:r>
    </w:p>
    <w:p w14:paraId="6328E2CA" w14:textId="77777777" w:rsidR="001A109F" w:rsidRPr="00E32F71" w:rsidRDefault="001A109F" w:rsidP="001A109F">
      <w:pPr>
        <w:spacing w:before="116" w:line="254" w:lineRule="exact"/>
        <w:jc w:val="center"/>
        <w:textAlignment w:val="baseline"/>
        <w:rPr>
          <w:rFonts w:ascii="Calibri" w:eastAsia="Garamond" w:hAnsi="Calibri" w:cs="Calibri"/>
          <w:spacing w:val="-6"/>
        </w:rPr>
      </w:pPr>
      <w:r w:rsidRPr="00E32F71">
        <w:rPr>
          <w:rFonts w:ascii="Calibri" w:eastAsia="Garamond" w:hAnsi="Calibri" w:cs="Calibri"/>
          <w:spacing w:val="-6"/>
        </w:rPr>
        <w:t>C= P+ONR+K</w:t>
      </w:r>
    </w:p>
    <w:p w14:paraId="32915505" w14:textId="77777777" w:rsidR="001A109F" w:rsidRPr="00E32F71" w:rsidRDefault="001A109F" w:rsidP="003D06D9">
      <w:pPr>
        <w:spacing w:after="0" w:line="260" w:lineRule="exact"/>
        <w:textAlignment w:val="baseline"/>
        <w:rPr>
          <w:rFonts w:ascii="Calibri" w:eastAsia="Garamond" w:hAnsi="Calibri" w:cs="Calibri"/>
          <w:spacing w:val="-4"/>
        </w:rPr>
      </w:pPr>
      <w:r w:rsidRPr="00E32F71">
        <w:rPr>
          <w:rFonts w:ascii="Calibri" w:eastAsia="Garamond" w:hAnsi="Calibri" w:cs="Calibri"/>
          <w:spacing w:val="-4"/>
        </w:rPr>
        <w:t>C – ukupan broj bodova</w:t>
      </w:r>
    </w:p>
    <w:p w14:paraId="0C778167" w14:textId="77777777" w:rsidR="001A109F" w:rsidRPr="00E32F71" w:rsidRDefault="001A109F" w:rsidP="003D06D9">
      <w:pPr>
        <w:spacing w:after="0" w:line="254" w:lineRule="exact"/>
        <w:textAlignment w:val="baseline"/>
        <w:rPr>
          <w:rFonts w:ascii="Calibri" w:eastAsia="Garamond" w:hAnsi="Calibri" w:cs="Calibri"/>
          <w:spacing w:val="-3"/>
        </w:rPr>
      </w:pPr>
      <w:r w:rsidRPr="00E32F71">
        <w:rPr>
          <w:rFonts w:ascii="Calibri" w:eastAsia="Garamond" w:hAnsi="Calibri" w:cs="Calibri"/>
          <w:spacing w:val="-3"/>
        </w:rPr>
        <w:t>P – broj bodova koji je ponuda dobila za ponuđenu cijenu</w:t>
      </w:r>
    </w:p>
    <w:p w14:paraId="5FAC0510" w14:textId="77777777" w:rsidR="001A109F" w:rsidRPr="00E32F71" w:rsidRDefault="001A109F" w:rsidP="003D06D9">
      <w:pPr>
        <w:spacing w:after="0" w:line="259" w:lineRule="exact"/>
        <w:textAlignment w:val="baseline"/>
        <w:rPr>
          <w:rFonts w:ascii="Calibri" w:eastAsia="Garamond" w:hAnsi="Calibri" w:cs="Calibri"/>
          <w:spacing w:val="-3"/>
        </w:rPr>
      </w:pPr>
      <w:r w:rsidRPr="00E32F71">
        <w:rPr>
          <w:rFonts w:ascii="Calibri" w:eastAsia="Garamond" w:hAnsi="Calibri" w:cs="Calibri"/>
          <w:spacing w:val="-3"/>
        </w:rPr>
        <w:t>ONR - broj bodova koji je ponuda dobila za rok odaziva na reklamaciju</w:t>
      </w:r>
    </w:p>
    <w:p w14:paraId="364CE92F" w14:textId="54CB0457" w:rsidR="001A109F" w:rsidRDefault="001A109F" w:rsidP="003D06D9">
      <w:pPr>
        <w:spacing w:after="0" w:line="259" w:lineRule="exact"/>
        <w:textAlignment w:val="baseline"/>
        <w:rPr>
          <w:rFonts w:ascii="Calibri" w:eastAsia="Garamond" w:hAnsi="Calibri" w:cs="Calibri"/>
          <w:spacing w:val="-3"/>
        </w:rPr>
      </w:pPr>
      <w:r w:rsidRPr="00E32F71">
        <w:rPr>
          <w:rFonts w:ascii="Calibri" w:eastAsia="Garamond" w:hAnsi="Calibri" w:cs="Calibri"/>
          <w:spacing w:val="-3"/>
        </w:rPr>
        <w:t>K – broj bodova koji je ponuda dobila za kv</w:t>
      </w:r>
      <w:r>
        <w:rPr>
          <w:rFonts w:ascii="Calibri" w:eastAsia="Garamond" w:hAnsi="Calibri" w:cs="Calibri"/>
          <w:spacing w:val="-3"/>
        </w:rPr>
        <w:t>alitetu proizvoda (K1+K2+K3+K4)</w:t>
      </w:r>
    </w:p>
    <w:p w14:paraId="0B7269E1" w14:textId="77777777" w:rsidR="003D06D9" w:rsidRPr="001A109F" w:rsidRDefault="003D06D9" w:rsidP="003D06D9">
      <w:pPr>
        <w:spacing w:after="0" w:line="259" w:lineRule="exact"/>
        <w:textAlignment w:val="baseline"/>
        <w:rPr>
          <w:rFonts w:ascii="Calibri" w:eastAsia="Garamond" w:hAnsi="Calibri" w:cs="Calibri"/>
          <w:spacing w:val="-3"/>
        </w:rPr>
      </w:pPr>
    </w:p>
    <w:p w14:paraId="530CB93D" w14:textId="43ECC470" w:rsidR="006B7372" w:rsidRPr="00D37ACF" w:rsidRDefault="006B7372" w:rsidP="00FE78BC">
      <w:pPr>
        <w:pStyle w:val="Style2"/>
        <w:ind w:hanging="720"/>
        <w:jc w:val="both"/>
        <w:rPr>
          <w:sz w:val="32"/>
        </w:rPr>
      </w:pPr>
      <w:bookmarkStart w:id="90" w:name="_Toc53408015"/>
      <w:bookmarkStart w:id="91" w:name="_Hlk47610845"/>
      <w:bookmarkEnd w:id="88"/>
      <w:bookmarkEnd w:id="89"/>
      <w:r w:rsidRPr="00D37ACF">
        <w:rPr>
          <w:sz w:val="32"/>
        </w:rPr>
        <w:t xml:space="preserve">Način izrade </w:t>
      </w:r>
      <w:r w:rsidR="00D81860">
        <w:rPr>
          <w:sz w:val="32"/>
        </w:rPr>
        <w:t xml:space="preserve">i dostave </w:t>
      </w:r>
      <w:r w:rsidRPr="00D37ACF">
        <w:rPr>
          <w:sz w:val="32"/>
        </w:rPr>
        <w:t>ponude</w:t>
      </w:r>
      <w:bookmarkEnd w:id="90"/>
    </w:p>
    <w:bookmarkEnd w:id="91"/>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5969B4FA" w14:textId="77777777" w:rsidR="006B7372" w:rsidRPr="00D37ACF" w:rsidRDefault="006B7372" w:rsidP="00FE78BC">
      <w:pPr>
        <w:pStyle w:val="Azrastil"/>
        <w:jc w:val="both"/>
        <w:rPr>
          <w:b/>
          <w:szCs w:val="20"/>
          <w:lang w:val="pl-PL"/>
        </w:rPr>
      </w:pPr>
      <w:r w:rsidRPr="00D37ACF">
        <w:rPr>
          <w:szCs w:val="20"/>
          <w:lang w:val="pl-PL"/>
        </w:rPr>
        <w:t xml:space="preserve">Stranice ponude se označavaju na način da je vidljiv redni broj stranice i ukupan broj stranica ponude- </w:t>
      </w:r>
      <w:r w:rsidRPr="00D37ACF">
        <w:rPr>
          <w:b/>
          <w:szCs w:val="20"/>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92"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92"/>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5"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93" w:name="_Toc53408016"/>
      <w:bookmarkStart w:id="94" w:name="_Hlk47610929"/>
      <w:r w:rsidRPr="00D37ACF">
        <w:rPr>
          <w:sz w:val="32"/>
        </w:rPr>
        <w:lastRenderedPageBreak/>
        <w:t>Rok valjanosti ponude</w:t>
      </w:r>
      <w:bookmarkEnd w:id="93"/>
    </w:p>
    <w:bookmarkEnd w:id="94"/>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95" w:name="_Toc53408017"/>
      <w:bookmarkStart w:id="96" w:name="_Hlk47610946"/>
      <w:r w:rsidRPr="00D37ACF">
        <w:rPr>
          <w:sz w:val="32"/>
        </w:rPr>
        <w:t>Rok za dostavu ponuda</w:t>
      </w:r>
      <w:bookmarkEnd w:id="95"/>
    </w:p>
    <w:p w14:paraId="785202C3" w14:textId="67F9D9EA" w:rsidR="00CD740A" w:rsidRPr="00D37ACF" w:rsidRDefault="00F611F9" w:rsidP="00FE78BC">
      <w:pPr>
        <w:pStyle w:val="Azrastil"/>
        <w:jc w:val="both"/>
        <w:rPr>
          <w:rFonts w:cs="Tahoma"/>
          <w:szCs w:val="20"/>
          <w:lang w:val="pl-PL"/>
        </w:rPr>
      </w:pPr>
      <w:bookmarkStart w:id="97" w:name="_Hlk47611064"/>
      <w:bookmarkEnd w:id="96"/>
      <w:r>
        <w:rPr>
          <w:rFonts w:cs="Tahoma"/>
          <w:b/>
          <w:bCs/>
          <w:szCs w:val="20"/>
          <w:highlight w:val="lightGray"/>
          <w:lang w:val="pl-PL"/>
        </w:rPr>
        <w:t>1</w:t>
      </w:r>
      <w:r w:rsidR="00C636FF">
        <w:rPr>
          <w:rFonts w:cs="Tahoma"/>
          <w:b/>
          <w:bCs/>
          <w:szCs w:val="20"/>
          <w:highlight w:val="lightGray"/>
          <w:lang w:val="pl-PL"/>
        </w:rPr>
        <w:t>6</w:t>
      </w:r>
      <w:r>
        <w:rPr>
          <w:rFonts w:cs="Tahoma"/>
          <w:b/>
          <w:bCs/>
          <w:szCs w:val="20"/>
          <w:highlight w:val="lightGray"/>
          <w:lang w:val="pl-PL"/>
        </w:rPr>
        <w:t>.10</w:t>
      </w:r>
      <w:r w:rsidR="00CD740A" w:rsidRPr="00D37ACF">
        <w:rPr>
          <w:rFonts w:cs="Tahoma"/>
          <w:b/>
          <w:bCs/>
          <w:szCs w:val="20"/>
          <w:highlight w:val="lightGray"/>
          <w:lang w:val="pl-PL"/>
        </w:rPr>
        <w:t>.2020. godine do 1</w:t>
      </w:r>
      <w:r w:rsidR="00C636FF">
        <w:rPr>
          <w:rFonts w:cs="Tahoma"/>
          <w:b/>
          <w:bCs/>
          <w:szCs w:val="20"/>
          <w:highlight w:val="lightGray"/>
          <w:lang w:val="pl-PL"/>
        </w:rPr>
        <w:t>0</w:t>
      </w:r>
      <w:r w:rsidR="00CD740A" w:rsidRPr="00D37ACF">
        <w:rPr>
          <w:rFonts w:cs="Tahoma"/>
          <w:b/>
          <w:bCs/>
          <w:szCs w:val="20"/>
          <w:highlight w:val="lightGray"/>
          <w:lang w:val="pl-PL"/>
        </w:rPr>
        <w:t>:00 sati</w:t>
      </w:r>
      <w:r w:rsidR="00CD740A" w:rsidRPr="00634A83">
        <w:rPr>
          <w:rFonts w:cs="Tahoma"/>
          <w:bCs/>
          <w:szCs w:val="20"/>
          <w:lang w:val="pl-PL"/>
        </w:rPr>
        <w:t>, bez</w:t>
      </w:r>
      <w:r w:rsidR="00CD740A" w:rsidRPr="00D37ACF">
        <w:rPr>
          <w:rFonts w:cs="Tahoma"/>
          <w:szCs w:val="20"/>
          <w:lang w:val="pl-PL"/>
        </w:rPr>
        <w:t xml:space="preserve"> obzira na način dostave. Ponude zaprimljene nakon tog roka Naručitelj neće razmatrati te će biti vraćene ponuditelju neotvorene.</w:t>
      </w:r>
    </w:p>
    <w:bookmarkEnd w:id="97"/>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98"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6" w:history="1">
        <w:r w:rsidRPr="00D81860">
          <w:rPr>
            <w:rStyle w:val="Hyperlink"/>
            <w:rFonts w:cstheme="minorHAnsi"/>
            <w:b/>
            <w:color w:val="auto"/>
            <w:szCs w:val="24"/>
          </w:rPr>
          <w:t>nabava@bfm.hr</w:t>
        </w:r>
      </w:hyperlink>
      <w:r w:rsidRPr="00D81860">
        <w:rPr>
          <w:b/>
          <w:szCs w:val="24"/>
        </w:rPr>
        <w:t xml:space="preserve"> </w:t>
      </w:r>
    </w:p>
    <w:bookmarkEnd w:id="98"/>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7"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99" w:name="_Toc53408018"/>
      <w:bookmarkStart w:id="100" w:name="_Hlk47611397"/>
      <w:r>
        <w:rPr>
          <w:sz w:val="32"/>
        </w:rPr>
        <w:t>Izmjene i dopune</w:t>
      </w:r>
      <w:bookmarkEnd w:id="99"/>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100"/>
    </w:p>
    <w:p w14:paraId="4BDC48D4" w14:textId="73553E3B" w:rsidR="004C7286" w:rsidRPr="00D37ACF" w:rsidRDefault="004C7286" w:rsidP="00FE78BC">
      <w:pPr>
        <w:pStyle w:val="Style2"/>
        <w:ind w:hanging="720"/>
        <w:jc w:val="both"/>
        <w:rPr>
          <w:sz w:val="32"/>
        </w:rPr>
      </w:pPr>
      <w:bookmarkStart w:id="101" w:name="_Toc53408019"/>
      <w:r w:rsidRPr="00D37ACF">
        <w:rPr>
          <w:sz w:val="32"/>
        </w:rPr>
        <w:t>Uvjeti plaćanja</w:t>
      </w:r>
      <w:bookmarkEnd w:id="101"/>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102" w:name="_Toc32588267"/>
      <w:r w:rsidR="00CD740A" w:rsidRPr="00D37ACF">
        <w:rPr>
          <w:rFonts w:cs="Tahoma"/>
          <w:szCs w:val="20"/>
          <w:lang w:val="pl-PL"/>
        </w:rPr>
        <w:t xml:space="preserve"> izdanih računa.</w:t>
      </w:r>
      <w:bookmarkEnd w:id="102"/>
    </w:p>
    <w:p w14:paraId="265C38E6" w14:textId="369FFC68" w:rsidR="003D06D9" w:rsidRDefault="003D06D9" w:rsidP="00FE78BC">
      <w:pPr>
        <w:pStyle w:val="Azrastil"/>
        <w:jc w:val="both"/>
        <w:rPr>
          <w:rFonts w:cs="Tahoma"/>
          <w:b/>
          <w:szCs w:val="20"/>
          <w:lang w:val="es-ES"/>
        </w:rPr>
      </w:pPr>
      <w:bookmarkStart w:id="103" w:name="_Toc44583086"/>
      <w:bookmarkStart w:id="104" w:name="_Hlk47611462"/>
    </w:p>
    <w:p w14:paraId="32A2FA6C" w14:textId="4B385A76" w:rsidR="003F4F62" w:rsidRDefault="003F4F62" w:rsidP="00FE78BC">
      <w:pPr>
        <w:pStyle w:val="Azrastil"/>
        <w:jc w:val="both"/>
        <w:rPr>
          <w:rFonts w:cs="Tahoma"/>
          <w:b/>
          <w:szCs w:val="20"/>
          <w:lang w:val="es-ES"/>
        </w:rPr>
      </w:pPr>
    </w:p>
    <w:p w14:paraId="4BF33E9A" w14:textId="77777777" w:rsidR="003F4F62" w:rsidRDefault="003F4F62" w:rsidP="00FE78BC">
      <w:pPr>
        <w:pStyle w:val="Azrastil"/>
        <w:jc w:val="both"/>
        <w:rPr>
          <w:rFonts w:cs="Tahoma"/>
          <w:b/>
          <w:szCs w:val="20"/>
          <w:lang w:val="es-ES"/>
        </w:rPr>
      </w:pPr>
    </w:p>
    <w:p w14:paraId="20E97383" w14:textId="1CF60CF8" w:rsidR="009F7338" w:rsidRPr="00D37ACF" w:rsidRDefault="009F7338" w:rsidP="00FE78BC">
      <w:pPr>
        <w:pStyle w:val="Azrastil"/>
        <w:jc w:val="both"/>
        <w:rPr>
          <w:rFonts w:cs="Tahoma"/>
          <w:b/>
          <w:szCs w:val="20"/>
          <w:lang w:val="es-ES"/>
        </w:rPr>
      </w:pPr>
      <w:r w:rsidRPr="00D37ACF">
        <w:rPr>
          <w:rFonts w:cs="Tahoma"/>
          <w:b/>
          <w:szCs w:val="20"/>
          <w:lang w:val="es-ES"/>
        </w:rPr>
        <w:lastRenderedPageBreak/>
        <w:t>Navod o obveznom neposrednom plaćanju podugovarateljima</w:t>
      </w:r>
      <w:bookmarkEnd w:id="103"/>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3AC5071B" w14:textId="77777777" w:rsidR="009F7338"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105" w:name="_Toc53408020"/>
      <w:r w:rsidRPr="00D37ACF">
        <w:rPr>
          <w:sz w:val="32"/>
        </w:rPr>
        <w:t>J</w:t>
      </w:r>
      <w:r w:rsidR="00763A69" w:rsidRPr="00D37ACF">
        <w:rPr>
          <w:sz w:val="32"/>
        </w:rPr>
        <w:t>amstva</w:t>
      </w:r>
      <w:bookmarkEnd w:id="105"/>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B61AA2E" w14:textId="74A39699" w:rsidR="005E73C8" w:rsidRDefault="007B1451" w:rsidP="00FE78BC">
      <w:pPr>
        <w:pStyle w:val="Azrastil"/>
        <w:jc w:val="both"/>
        <w:rPr>
          <w:rFonts w:cs="Tahoma"/>
          <w:szCs w:val="20"/>
          <w:lang w:val="pl-PL"/>
        </w:rPr>
      </w:pPr>
      <w:r>
        <w:rPr>
          <w:rFonts w:cs="Tahoma"/>
          <w:szCs w:val="20"/>
          <w:lang w:val="pl-PL"/>
        </w:rPr>
        <w:t>Naručitelj ovom Dokumentacijom ne traži jamstvo za ozbiljnost ponude.</w:t>
      </w:r>
    </w:p>
    <w:p w14:paraId="42D573CD" w14:textId="77777777" w:rsidR="007B1451" w:rsidRPr="00D37ACF" w:rsidRDefault="007B1451" w:rsidP="00FE78BC">
      <w:pPr>
        <w:pStyle w:val="Azrastil"/>
        <w:jc w:val="both"/>
        <w:rPr>
          <w:rFonts w:cs="Times New Roman"/>
          <w:b/>
          <w:bCs/>
          <w:szCs w:val="20"/>
        </w:rPr>
      </w:pP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4B223ACD" w14:textId="00C1CDD3" w:rsidR="007D534C" w:rsidRPr="00D37ACF" w:rsidRDefault="007D534C" w:rsidP="00FE78BC">
      <w:pPr>
        <w:pStyle w:val="Azrastil"/>
        <w:jc w:val="both"/>
        <w:rPr>
          <w:szCs w:val="20"/>
        </w:rPr>
      </w:pPr>
      <w:r w:rsidRPr="00D37ACF">
        <w:rPr>
          <w:szCs w:val="20"/>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w:t>
      </w:r>
      <w:r w:rsidR="00FC1514">
        <w:rPr>
          <w:szCs w:val="20"/>
        </w:rPr>
        <w:t>potpisa ugovora</w:t>
      </w:r>
      <w:r w:rsidRPr="00D37ACF">
        <w:rPr>
          <w:szCs w:val="20"/>
        </w:rPr>
        <w:t xml:space="preserve">. </w:t>
      </w:r>
    </w:p>
    <w:p w14:paraId="08BBB718" w14:textId="42B0B4B5" w:rsidR="007D534C" w:rsidRPr="00D37ACF" w:rsidRDefault="007D534C" w:rsidP="00FE78BC">
      <w:pPr>
        <w:pStyle w:val="Azrastil"/>
        <w:jc w:val="both"/>
        <w:rPr>
          <w:szCs w:val="20"/>
        </w:rPr>
      </w:pPr>
      <w:r w:rsidRPr="00D37ACF">
        <w:rPr>
          <w:szCs w:val="20"/>
        </w:rPr>
        <w:t xml:space="preserve">Jamstvo mora biti u visini od 10% (deset posto) vrijednosti ugovora bez PDV-a, u apsolutnom iznosu. </w:t>
      </w:r>
    </w:p>
    <w:p w14:paraId="195B8E56" w14:textId="77777777" w:rsidR="006F26B1" w:rsidRDefault="006F26B1" w:rsidP="00FE78BC">
      <w:pPr>
        <w:pStyle w:val="Azrastil"/>
        <w:jc w:val="both"/>
        <w:rPr>
          <w:szCs w:val="20"/>
        </w:rPr>
      </w:pPr>
    </w:p>
    <w:p w14:paraId="246BC134" w14:textId="7124519B" w:rsidR="007D534C" w:rsidRPr="00D37ACF" w:rsidRDefault="007D534C" w:rsidP="00FE78BC">
      <w:pPr>
        <w:pStyle w:val="Azrastil"/>
        <w:jc w:val="both"/>
        <w:rPr>
          <w:szCs w:val="20"/>
        </w:rPr>
      </w:pPr>
      <w:r w:rsidRPr="00D37ACF">
        <w:rPr>
          <w:szCs w:val="20"/>
        </w:rPr>
        <w:t>Jamstvo se dostavlja u obliku:</w:t>
      </w:r>
    </w:p>
    <w:p w14:paraId="4B1C7266" w14:textId="77777777" w:rsidR="006F26B1" w:rsidRPr="00D37ACF" w:rsidRDefault="006F26B1" w:rsidP="006F26B1">
      <w:pPr>
        <w:pStyle w:val="Azrastil"/>
        <w:jc w:val="both"/>
        <w:rPr>
          <w:rFonts w:cs="Tahoma"/>
          <w:szCs w:val="20"/>
          <w:lang w:val="pl-PL"/>
        </w:rPr>
      </w:pPr>
      <w:r w:rsidRPr="00D37ACF">
        <w:rPr>
          <w:rFonts w:cs="Tahoma"/>
          <w:szCs w:val="20"/>
          <w:lang w:val="pl-PL"/>
        </w:rPr>
        <w:t>1.</w:t>
      </w:r>
      <w:r w:rsidRPr="00D37ACF">
        <w:rPr>
          <w:rFonts w:cs="Tahoma"/>
          <w:szCs w:val="20"/>
          <w:lang w:val="pl-PL"/>
        </w:rPr>
        <w:tab/>
      </w:r>
      <w:r w:rsidRPr="00D37ACF">
        <w:rPr>
          <w:rFonts w:cs="Tahoma"/>
          <w:b/>
          <w:szCs w:val="20"/>
          <w:lang w:val="pl-PL"/>
        </w:rPr>
        <w:t>bjanko zadužnice</w:t>
      </w:r>
      <w:r w:rsidRPr="00D37ACF">
        <w:rPr>
          <w:rFonts w:cs="Tahoma"/>
          <w:szCs w:val="20"/>
          <w:lang w:val="pl-PL"/>
        </w:rPr>
        <w:t xml:space="preserve"> </w:t>
      </w:r>
      <w:r w:rsidRPr="00D37ACF">
        <w:rPr>
          <w:rFonts w:cs="Tahoma"/>
          <w:b/>
          <w:szCs w:val="20"/>
          <w:lang w:val="pl-PL"/>
        </w:rPr>
        <w:t>ili zadužnice</w:t>
      </w:r>
      <w:r w:rsidRPr="00D37ACF">
        <w:rPr>
          <w:rFonts w:cs="Tahoma"/>
          <w:szCs w:val="20"/>
          <w:lang w:val="pl-PL"/>
        </w:rPr>
        <w:t xml:space="preserve"> s rokom valjanosti sukladnim roku valjanosti ponude (izvornik, s javnobilježnički ovjerenim potpisom osobe ovlaštene za zastupanje, popunjena u skladu s Pravilnikom o obliku i sadržaju bjanko zadužnice (NN 115/2012) ili </w:t>
      </w:r>
    </w:p>
    <w:p w14:paraId="1D5D92D1" w14:textId="77777777" w:rsidR="006F26B1" w:rsidRPr="00D37ACF" w:rsidRDefault="006F26B1" w:rsidP="006F26B1">
      <w:pPr>
        <w:pStyle w:val="Azrastil"/>
        <w:jc w:val="both"/>
        <w:rPr>
          <w:rFonts w:cs="Tahoma"/>
          <w:szCs w:val="20"/>
          <w:lang w:val="pl-PL"/>
        </w:rPr>
      </w:pPr>
      <w:r w:rsidRPr="00D37ACF">
        <w:rPr>
          <w:rFonts w:cs="Tahoma"/>
          <w:szCs w:val="20"/>
          <w:lang w:val="pl-PL"/>
        </w:rPr>
        <w:t>2.</w:t>
      </w:r>
      <w:r w:rsidRPr="00D37ACF">
        <w:rPr>
          <w:rFonts w:cs="Tahoma"/>
          <w:szCs w:val="20"/>
          <w:lang w:val="pl-PL"/>
        </w:rPr>
        <w:tab/>
      </w:r>
      <w:r w:rsidRPr="00D37ACF">
        <w:rPr>
          <w:rFonts w:cs="Tahoma"/>
          <w:b/>
          <w:szCs w:val="20"/>
          <w:lang w:val="pl-PL"/>
        </w:rPr>
        <w:t>bankarske garancije</w:t>
      </w:r>
      <w:r w:rsidRPr="00D37ACF">
        <w:rPr>
          <w:rFonts w:cs="Tahoma"/>
          <w:szCs w:val="20"/>
          <w:lang w:val="pl-PL"/>
        </w:rPr>
        <w:t xml:space="preserve"> (izvornik, mora biti bezuvjetna na “prvi poziv“ i „bez prigovora“ ) ili </w:t>
      </w:r>
    </w:p>
    <w:p w14:paraId="29D614A6" w14:textId="6799B633" w:rsidR="006F26B1" w:rsidRPr="00D37ACF" w:rsidRDefault="006F26B1" w:rsidP="006F26B1">
      <w:pPr>
        <w:pStyle w:val="Azrastil"/>
        <w:jc w:val="both"/>
        <w:rPr>
          <w:rFonts w:cs="Tahoma"/>
          <w:b/>
          <w:szCs w:val="20"/>
          <w:lang w:val="pl-PL"/>
        </w:rPr>
      </w:pPr>
      <w:r w:rsidRPr="00D37ACF">
        <w:rPr>
          <w:rFonts w:cs="Tahoma"/>
          <w:szCs w:val="20"/>
          <w:lang w:val="pl-PL"/>
        </w:rPr>
        <w:t>3.</w:t>
      </w:r>
      <w:r w:rsidRPr="00D37ACF">
        <w:rPr>
          <w:rFonts w:cs="Tahoma"/>
          <w:szCs w:val="20"/>
          <w:lang w:val="pl-PL"/>
        </w:rPr>
        <w:tab/>
        <w:t xml:space="preserve">neovisno od jamstva kojeg je propisao naručitelj, gospodarski subjekt može dati </w:t>
      </w:r>
      <w:r w:rsidRPr="005B2592">
        <w:rPr>
          <w:rFonts w:cs="Tahoma"/>
          <w:b/>
          <w:szCs w:val="20"/>
          <w:lang w:val="pl-PL"/>
        </w:rPr>
        <w:t>novčani polog</w:t>
      </w:r>
      <w:r w:rsidRPr="00D37ACF">
        <w:rPr>
          <w:rFonts w:cs="Tahoma"/>
          <w:szCs w:val="20"/>
          <w:lang w:val="pl-PL"/>
        </w:rPr>
        <w:t xml:space="preserve"> u traženom iznosu na žiro-račun naručitelja (Državni proračun Republike Hrvatske)- IBAN HR1210010051863000160, model 64, u pozivu na broj upisati: 9725-26459-23953-</w:t>
      </w:r>
      <w:r w:rsidRPr="00D37ACF">
        <w:rPr>
          <w:rFonts w:cs="Tahoma"/>
          <w:color w:val="FF0000"/>
          <w:szCs w:val="20"/>
          <w:lang w:val="pl-PL"/>
        </w:rPr>
        <w:t xml:space="preserve">xxxx (evidencijski broj nabave) </w:t>
      </w:r>
      <w:r w:rsidRPr="00D37ACF">
        <w:rPr>
          <w:rFonts w:cs="Tahoma"/>
          <w:szCs w:val="20"/>
          <w:lang w:val="pl-PL"/>
        </w:rPr>
        <w:t xml:space="preserve">– opis plaćanja: upisati </w:t>
      </w:r>
      <w:r w:rsidRPr="00D37ACF">
        <w:rPr>
          <w:rFonts w:cs="Tahoma"/>
          <w:color w:val="FF0000"/>
          <w:szCs w:val="20"/>
          <w:lang w:val="pl-PL"/>
        </w:rPr>
        <w:t>J</w:t>
      </w:r>
      <w:r w:rsidR="00EB58C5">
        <w:rPr>
          <w:rFonts w:cs="Tahoma"/>
          <w:color w:val="FF0000"/>
          <w:szCs w:val="20"/>
          <w:lang w:val="pl-PL"/>
        </w:rPr>
        <w:t>UG</w:t>
      </w:r>
      <w:r w:rsidRPr="00D37ACF">
        <w:rPr>
          <w:rFonts w:cs="Tahoma"/>
          <w:szCs w:val="20"/>
          <w:lang w:val="pl-PL"/>
        </w:rPr>
        <w:t xml:space="preserve"> (jamstvo za </w:t>
      </w:r>
      <w:r w:rsidR="00EB58C5">
        <w:rPr>
          <w:rFonts w:cs="Tahoma"/>
          <w:szCs w:val="20"/>
          <w:lang w:val="pl-PL"/>
        </w:rPr>
        <w:t>uredno ispunjenje ugovora</w:t>
      </w:r>
      <w:r w:rsidRPr="00D37ACF">
        <w:rPr>
          <w:rFonts w:cs="Tahoma"/>
          <w:szCs w:val="20"/>
          <w:lang w:val="pl-PL"/>
        </w:rPr>
        <w:t>).</w:t>
      </w:r>
    </w:p>
    <w:p w14:paraId="5673BEFF" w14:textId="77777777" w:rsidR="007D534C" w:rsidRPr="00D37ACF" w:rsidRDefault="007D534C" w:rsidP="00FE78BC">
      <w:pPr>
        <w:pStyle w:val="Azrastil"/>
        <w:jc w:val="both"/>
        <w:rPr>
          <w:szCs w:val="20"/>
        </w:rPr>
      </w:pPr>
    </w:p>
    <w:p w14:paraId="31732DC8" w14:textId="77777777" w:rsidR="007D534C" w:rsidRPr="00D37ACF" w:rsidRDefault="007D534C" w:rsidP="00FE78BC">
      <w:pPr>
        <w:pStyle w:val="Azrastil"/>
        <w:jc w:val="both"/>
        <w:rPr>
          <w:szCs w:val="20"/>
        </w:rPr>
      </w:pPr>
      <w:r w:rsidRPr="00D37ACF">
        <w:rPr>
          <w:szCs w:val="20"/>
        </w:rPr>
        <w:t>Jamstvo za uredno ispunjenje ugovora služi kao osiguranje naručitelju da će ponuditelj isporučiti robu u ugovorenom roku, po pravilima struke, na način opisan u troškovniku, te kao osiguranje naručitelju za slučaj povrede ugovorenih obveza.</w:t>
      </w:r>
    </w:p>
    <w:p w14:paraId="2AB00FC6" w14:textId="77777777" w:rsidR="007D534C" w:rsidRPr="00D37ACF" w:rsidRDefault="007D534C" w:rsidP="00FE78BC">
      <w:pPr>
        <w:pStyle w:val="Azrastil"/>
        <w:jc w:val="both"/>
        <w:rPr>
          <w:szCs w:val="20"/>
        </w:rPr>
      </w:pPr>
    </w:p>
    <w:p w14:paraId="16EFF63E" w14:textId="48DBF319" w:rsidR="00213A4D" w:rsidRPr="00D37ACF" w:rsidRDefault="007D534C" w:rsidP="00FE78BC">
      <w:pPr>
        <w:pStyle w:val="Azrastil"/>
        <w:jc w:val="both"/>
        <w:rPr>
          <w:szCs w:val="20"/>
        </w:rPr>
      </w:pPr>
      <w:r w:rsidRPr="00D37ACF">
        <w:rPr>
          <w:szCs w:val="20"/>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3909E9F6" w14:textId="6F79D8B8" w:rsidR="00275385" w:rsidRPr="00D37ACF" w:rsidRDefault="00275385" w:rsidP="00FE78BC">
      <w:pPr>
        <w:pStyle w:val="Azrastil"/>
        <w:jc w:val="both"/>
        <w:rPr>
          <w:szCs w:val="20"/>
        </w:rPr>
      </w:pPr>
    </w:p>
    <w:p w14:paraId="307BFED6" w14:textId="77777777" w:rsidR="00FA4421" w:rsidRPr="00D37ACF" w:rsidRDefault="00FA4421" w:rsidP="00FE78BC">
      <w:pPr>
        <w:pStyle w:val="Azrastil"/>
        <w:jc w:val="both"/>
        <w:rPr>
          <w:szCs w:val="20"/>
        </w:rPr>
      </w:pPr>
    </w:p>
    <w:p w14:paraId="4F75CB39" w14:textId="534D4002" w:rsidR="00E371D8" w:rsidRPr="00D37ACF"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7D31B542" w14:textId="49FBAB23" w:rsidR="007B1451" w:rsidRDefault="00275385" w:rsidP="00FE78BC">
      <w:pPr>
        <w:pStyle w:val="Azrastil"/>
        <w:jc w:val="both"/>
        <w:rPr>
          <w:szCs w:val="20"/>
        </w:rPr>
      </w:pPr>
      <w:r w:rsidRPr="00D37ACF">
        <w:rPr>
          <w:szCs w:val="20"/>
        </w:rPr>
        <w:t>Naručitelj ovom Dokumentacijom ne traži jamstvo za otklanjanje nedostataka u jamstvenom roku.</w:t>
      </w:r>
      <w:bookmarkEnd w:id="104"/>
    </w:p>
    <w:p w14:paraId="56E13F0C" w14:textId="2CF7489B" w:rsidR="003D06D9" w:rsidRDefault="003D06D9" w:rsidP="00FE78BC">
      <w:pPr>
        <w:pStyle w:val="Azrastil"/>
        <w:jc w:val="both"/>
        <w:rPr>
          <w:szCs w:val="20"/>
        </w:rPr>
      </w:pPr>
    </w:p>
    <w:p w14:paraId="25A91B4B" w14:textId="6C4BAC00" w:rsidR="003D06D9" w:rsidRDefault="003D06D9" w:rsidP="00FE78BC">
      <w:pPr>
        <w:pStyle w:val="Azrastil"/>
        <w:jc w:val="both"/>
        <w:rPr>
          <w:szCs w:val="20"/>
        </w:rPr>
      </w:pPr>
    </w:p>
    <w:p w14:paraId="2E126520" w14:textId="78F0C118" w:rsidR="003D06D9" w:rsidRDefault="003D06D9" w:rsidP="00FE78BC">
      <w:pPr>
        <w:pStyle w:val="Azrastil"/>
        <w:jc w:val="both"/>
        <w:rPr>
          <w:szCs w:val="20"/>
        </w:rPr>
      </w:pPr>
    </w:p>
    <w:p w14:paraId="472CAB6E" w14:textId="78EEE2A5" w:rsidR="003D06D9" w:rsidRDefault="003D06D9" w:rsidP="00FE78BC">
      <w:pPr>
        <w:pStyle w:val="Azrastil"/>
        <w:jc w:val="both"/>
        <w:rPr>
          <w:szCs w:val="20"/>
        </w:rPr>
      </w:pPr>
    </w:p>
    <w:p w14:paraId="7F79D2F1" w14:textId="7C3C3981" w:rsidR="003D06D9" w:rsidRDefault="003D06D9" w:rsidP="00FE78BC">
      <w:pPr>
        <w:pStyle w:val="Azrastil"/>
        <w:jc w:val="both"/>
        <w:rPr>
          <w:szCs w:val="20"/>
        </w:rPr>
      </w:pPr>
    </w:p>
    <w:p w14:paraId="2D76F7B6" w14:textId="33127219" w:rsidR="003D06D9" w:rsidRDefault="003D06D9" w:rsidP="00FE78BC">
      <w:pPr>
        <w:pStyle w:val="Azrastil"/>
        <w:jc w:val="both"/>
        <w:rPr>
          <w:szCs w:val="20"/>
        </w:rPr>
      </w:pPr>
    </w:p>
    <w:p w14:paraId="65AFF941" w14:textId="3054428F" w:rsidR="003D06D9" w:rsidRDefault="003D06D9" w:rsidP="00FE78BC">
      <w:pPr>
        <w:pStyle w:val="Azrastil"/>
        <w:jc w:val="both"/>
        <w:rPr>
          <w:szCs w:val="20"/>
        </w:rPr>
      </w:pPr>
    </w:p>
    <w:p w14:paraId="2B8A3D5E" w14:textId="5F5FC491" w:rsidR="003D06D9" w:rsidRDefault="003D06D9" w:rsidP="00FE78BC">
      <w:pPr>
        <w:pStyle w:val="Azrastil"/>
        <w:jc w:val="both"/>
        <w:rPr>
          <w:szCs w:val="20"/>
        </w:rPr>
      </w:pPr>
    </w:p>
    <w:p w14:paraId="7804DB2B" w14:textId="28DB54FB" w:rsidR="003D06D9" w:rsidRDefault="003D06D9" w:rsidP="00FE78BC">
      <w:pPr>
        <w:pStyle w:val="Azrastil"/>
        <w:jc w:val="both"/>
        <w:rPr>
          <w:szCs w:val="20"/>
        </w:rPr>
      </w:pPr>
    </w:p>
    <w:p w14:paraId="0157FB8D" w14:textId="0952A804" w:rsidR="003D06D9" w:rsidRDefault="003D06D9" w:rsidP="00FE78BC">
      <w:pPr>
        <w:pStyle w:val="Azrastil"/>
        <w:jc w:val="both"/>
        <w:rPr>
          <w:szCs w:val="20"/>
        </w:rPr>
      </w:pPr>
    </w:p>
    <w:p w14:paraId="4304565A" w14:textId="72D03015" w:rsidR="003D06D9" w:rsidRDefault="003D06D9" w:rsidP="00FE78BC">
      <w:pPr>
        <w:pStyle w:val="Azrastil"/>
        <w:jc w:val="both"/>
        <w:rPr>
          <w:szCs w:val="20"/>
        </w:rPr>
      </w:pPr>
    </w:p>
    <w:p w14:paraId="23A23A6F" w14:textId="7D4E1B62" w:rsidR="003C44D0" w:rsidRPr="00D37ACF" w:rsidRDefault="001875B2" w:rsidP="00763A69">
      <w:pPr>
        <w:pStyle w:val="Style1"/>
        <w:ind w:hanging="720"/>
        <w:rPr>
          <w:sz w:val="32"/>
        </w:rPr>
      </w:pPr>
      <w:bookmarkStart w:id="106" w:name="_Toc53408021"/>
      <w:r w:rsidRPr="00D37ACF">
        <w:rPr>
          <w:sz w:val="32"/>
        </w:rPr>
        <w:lastRenderedPageBreak/>
        <w:t>Prilog 1</w:t>
      </w:r>
      <w:r w:rsidR="00584164" w:rsidRPr="00D37ACF">
        <w:rPr>
          <w:sz w:val="32"/>
        </w:rPr>
        <w:t xml:space="preserve"> – Ponudbeni list</w:t>
      </w:r>
      <w:bookmarkEnd w:id="106"/>
      <w:r w:rsidR="003C44D0" w:rsidRPr="00D37ACF">
        <w:rPr>
          <w:sz w:val="32"/>
        </w:rPr>
        <w:tab/>
        <w:t xml:space="preserve">                                                      </w:t>
      </w:r>
    </w:p>
    <w:p w14:paraId="21A866C1" w14:textId="77777777" w:rsidR="003C44D0" w:rsidRPr="00D37ACF" w:rsidRDefault="003C44D0" w:rsidP="00AB2FDA">
      <w:pPr>
        <w:pStyle w:val="Azrastil"/>
        <w:rPr>
          <w:rFonts w:cs="Times New Roman"/>
          <w:szCs w:val="20"/>
        </w:rPr>
      </w:pPr>
      <w:r w:rsidRPr="00D37ACF">
        <w:rPr>
          <w:rFonts w:cs="Times New Roman"/>
          <w:b/>
          <w:bCs/>
          <w:szCs w:val="20"/>
        </w:rPr>
        <w:t xml:space="preserve"> </w:t>
      </w:r>
    </w:p>
    <w:p w14:paraId="7FD97A3E" w14:textId="7673CF6E" w:rsidR="003C44D0" w:rsidRPr="00FB1740" w:rsidRDefault="003C44D0" w:rsidP="00AA26A7">
      <w:pPr>
        <w:pStyle w:val="Azrastil"/>
        <w:jc w:val="both"/>
        <w:rPr>
          <w:b/>
          <w:sz w:val="24"/>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sidR="007B1451">
        <w:rPr>
          <w:sz w:val="20"/>
          <w:szCs w:val="20"/>
        </w:rPr>
        <w:t xml:space="preserve"> </w:t>
      </w:r>
      <w:r w:rsidR="007B1451" w:rsidRPr="007B1451">
        <w:rPr>
          <w:b/>
        </w:rPr>
        <w:t>Prehrambene namirnice</w:t>
      </w:r>
      <w:r w:rsidR="00F611F9">
        <w:rPr>
          <w:b/>
        </w:rPr>
        <w:t xml:space="preserve"> - ponavljanje</w:t>
      </w:r>
      <w:r w:rsidR="00C1365B" w:rsidRPr="007B1451">
        <w:rPr>
          <w:b/>
        </w:rPr>
        <w:t xml:space="preserve">, </w:t>
      </w:r>
      <w:r w:rsidRPr="007B1451">
        <w:rPr>
          <w:b/>
        </w:rPr>
        <w:t>Ev</w:t>
      </w:r>
      <w:r w:rsidRPr="00FB1740">
        <w:rPr>
          <w:b/>
        </w:rPr>
        <w:t xml:space="preserve">.broj: </w:t>
      </w:r>
      <w:r w:rsidR="007B1451">
        <w:rPr>
          <w:b/>
        </w:rPr>
        <w:t>96</w:t>
      </w:r>
      <w:r w:rsidRPr="00FB1740">
        <w:rPr>
          <w:b/>
        </w:rPr>
        <w:t>/2020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4A1FF6" w:rsidP="00AB2FDA">
            <w:pPr>
              <w:pStyle w:val="Azrastil"/>
              <w:rPr>
                <w:sz w:val="20"/>
                <w:szCs w:val="20"/>
              </w:rPr>
            </w:pPr>
            <w:hyperlink r:id="rId18"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7777777" w:rsidR="00C20462" w:rsidRPr="00FB1740" w:rsidRDefault="00C20462" w:rsidP="00AB2FDA">
      <w:pPr>
        <w:pStyle w:val="Azrastil"/>
        <w:rPr>
          <w:sz w:val="20"/>
          <w:szCs w:val="20"/>
        </w:rPr>
      </w:pPr>
      <w:r w:rsidRPr="00FB1740">
        <w:rPr>
          <w:sz w:val="20"/>
          <w:szCs w:val="20"/>
        </w:rPr>
        <w:t xml:space="preserve">U  ____________________________,  ____________ 2020. god. </w:t>
      </w:r>
    </w:p>
    <w:p w14:paraId="0EC09076" w14:textId="328BB822" w:rsidR="001875B2"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8077236" w14:textId="55A996BA" w:rsidR="002F23AB" w:rsidRPr="00D37ACF" w:rsidRDefault="002F23AB" w:rsidP="002F23AB">
      <w:pPr>
        <w:pStyle w:val="Style1"/>
      </w:pPr>
      <w:bookmarkStart w:id="107" w:name="_Toc53408022"/>
      <w:r>
        <w:lastRenderedPageBreak/>
        <w:t>Prilog 2 – Izjava o ne</w:t>
      </w:r>
      <w:r w:rsidR="004E6D04">
        <w:t xml:space="preserve">cjenovnom kriteriju (ODAZIV NA </w:t>
      </w:r>
      <w:r>
        <w:t>REKLAMACIJU)</w:t>
      </w:r>
      <w:bookmarkEnd w:id="107"/>
    </w:p>
    <w:p w14:paraId="30B554A4" w14:textId="77777777" w:rsidR="002F23AB" w:rsidRPr="00D70392" w:rsidRDefault="002F23AB" w:rsidP="002F23AB">
      <w:pPr>
        <w:rPr>
          <w:rFonts w:ascii="Calibri" w:eastAsia="Arial Unicode MS" w:hAnsi="Calibri" w:cs="Calibri"/>
          <w:b/>
          <w:lang w:eastAsia="hr-HR"/>
        </w:rPr>
      </w:pPr>
    </w:p>
    <w:p w14:paraId="377CD4F2" w14:textId="77777777" w:rsidR="002F23AB" w:rsidRPr="00702BDC" w:rsidRDefault="002F23AB" w:rsidP="002F23AB">
      <w:pPr>
        <w:pStyle w:val="ListParagraph"/>
        <w:spacing w:line="480" w:lineRule="auto"/>
        <w:ind w:left="0"/>
        <w:rPr>
          <w:rFonts w:eastAsia="Arial Unicode MS" w:cs="Tahoma"/>
        </w:rPr>
      </w:pPr>
      <w:r>
        <w:rPr>
          <w:rFonts w:eastAsia="Arial Unicode MS" w:cs="Tahoma"/>
          <w:lang w:val="en-US"/>
        </w:rPr>
        <w:t xml:space="preserve">Ja, </w:t>
      </w:r>
      <w:r w:rsidRPr="00702BDC">
        <w:rPr>
          <w:rFonts w:eastAsia="Arial Unicode MS" w:cs="Tahoma"/>
        </w:rPr>
        <w:t>_____________________________</w:t>
      </w:r>
      <w:r>
        <w:rPr>
          <w:rFonts w:eastAsia="Arial Unicode MS" w:cs="Tahoma"/>
        </w:rPr>
        <w:t>_____________</w:t>
      </w:r>
      <w:r w:rsidRPr="00702BDC">
        <w:rPr>
          <w:rFonts w:eastAsia="Arial Unicode MS" w:cs="Tahoma"/>
        </w:rPr>
        <w:t xml:space="preserve">___, </w:t>
      </w:r>
      <w:r w:rsidRPr="00702BDC">
        <w:rPr>
          <w:rFonts w:eastAsia="Arial Unicode MS" w:cs="Tahoma"/>
          <w:lang w:val="en-US"/>
        </w:rPr>
        <w:t>OIB</w:t>
      </w:r>
      <w:r w:rsidRPr="00702BDC">
        <w:rPr>
          <w:rFonts w:eastAsia="Arial Unicode MS" w:cs="Tahoma"/>
        </w:rPr>
        <w:t xml:space="preserve"> </w:t>
      </w:r>
      <w:r w:rsidRPr="00702BDC">
        <w:rPr>
          <w:rFonts w:eastAsia="Arial Unicode MS" w:cs="Tahoma"/>
          <w:lang w:val="en-US"/>
        </w:rPr>
        <w:t>ili</w:t>
      </w:r>
      <w:r w:rsidRPr="00702BDC">
        <w:rPr>
          <w:rFonts w:eastAsia="Arial Unicode MS" w:cs="Tahoma"/>
        </w:rPr>
        <w:t xml:space="preserve"> </w:t>
      </w:r>
      <w:r w:rsidRPr="00702BDC">
        <w:rPr>
          <w:rFonts w:eastAsia="Arial Unicode MS" w:cs="Tahoma"/>
          <w:lang w:val="en-US"/>
        </w:rPr>
        <w:t>broj</w:t>
      </w:r>
      <w:r w:rsidRPr="00702BDC">
        <w:rPr>
          <w:rFonts w:eastAsia="Arial Unicode MS" w:cs="Tahoma"/>
        </w:rPr>
        <w:t xml:space="preserve"> </w:t>
      </w:r>
      <w:r w:rsidRPr="00702BDC">
        <w:rPr>
          <w:rFonts w:eastAsia="Arial Unicode MS" w:cs="Tahoma"/>
          <w:lang w:val="en-US"/>
        </w:rPr>
        <w:t>OI</w:t>
      </w:r>
      <w:r w:rsidRPr="00702BDC">
        <w:rPr>
          <w:rFonts w:eastAsia="Arial Unicode MS" w:cs="Tahoma"/>
        </w:rPr>
        <w:t xml:space="preserve"> _____________________________,</w:t>
      </w:r>
    </w:p>
    <w:p w14:paraId="4B0218B0" w14:textId="77777777" w:rsidR="002F23AB" w:rsidRPr="00702BDC" w:rsidRDefault="002F23AB" w:rsidP="002F23AB">
      <w:pPr>
        <w:pStyle w:val="ListParagraph"/>
        <w:spacing w:line="480" w:lineRule="auto"/>
        <w:ind w:left="0"/>
        <w:rPr>
          <w:rFonts w:eastAsia="Arial Unicode MS" w:cs="Tahoma"/>
        </w:rPr>
      </w:pPr>
      <w:r w:rsidRPr="00702BDC">
        <w:rPr>
          <w:rFonts w:eastAsia="Arial Unicode MS" w:cs="Tahoma"/>
          <w:lang w:val="en-US"/>
        </w:rPr>
        <w:t>kao</w:t>
      </w:r>
      <w:r w:rsidRPr="00702BDC">
        <w:rPr>
          <w:rFonts w:eastAsia="Arial Unicode MS" w:cs="Tahoma"/>
        </w:rPr>
        <w:t xml:space="preserve"> </w:t>
      </w:r>
      <w:r w:rsidRPr="00702BDC">
        <w:rPr>
          <w:rFonts w:eastAsia="Arial Unicode MS" w:cs="Tahoma"/>
          <w:lang w:val="en-US"/>
        </w:rPr>
        <w:t>osoba</w:t>
      </w:r>
      <w:r w:rsidRPr="00702BDC">
        <w:rPr>
          <w:rFonts w:eastAsia="Arial Unicode MS" w:cs="Tahoma"/>
        </w:rPr>
        <w:t xml:space="preserve"> </w:t>
      </w:r>
      <w:r w:rsidRPr="00702BDC">
        <w:rPr>
          <w:rFonts w:eastAsia="Arial Unicode MS" w:cs="Tahoma"/>
          <w:lang w:val="en-US"/>
        </w:rPr>
        <w:t>ovla</w:t>
      </w:r>
      <w:r w:rsidRPr="00702BDC">
        <w:rPr>
          <w:rFonts w:eastAsia="Arial Unicode MS" w:cs="Tahoma"/>
        </w:rPr>
        <w:t>š</w:t>
      </w:r>
      <w:r w:rsidRPr="00702BDC">
        <w:rPr>
          <w:rFonts w:eastAsia="Arial Unicode MS" w:cs="Tahoma"/>
          <w:lang w:val="en-US"/>
        </w:rPr>
        <w:t>tena</w:t>
      </w:r>
      <w:r w:rsidRPr="00702BDC">
        <w:rPr>
          <w:rFonts w:eastAsia="Arial Unicode MS" w:cs="Tahoma"/>
        </w:rPr>
        <w:t xml:space="preserve"> </w:t>
      </w:r>
      <w:r w:rsidRPr="00702BDC">
        <w:rPr>
          <w:rFonts w:eastAsia="Arial Unicode MS" w:cs="Tahoma"/>
          <w:lang w:val="en-US"/>
        </w:rPr>
        <w:t>za</w:t>
      </w:r>
      <w:r w:rsidRPr="00702BDC">
        <w:rPr>
          <w:rFonts w:eastAsia="Arial Unicode MS" w:cs="Tahoma"/>
        </w:rPr>
        <w:t xml:space="preserve"> </w:t>
      </w:r>
      <w:r w:rsidRPr="00702BDC">
        <w:rPr>
          <w:rFonts w:eastAsia="Arial Unicode MS" w:cs="Tahoma"/>
          <w:lang w:val="en-US"/>
        </w:rPr>
        <w:t>zastupanje</w:t>
      </w:r>
      <w:r w:rsidRPr="00702BDC">
        <w:rPr>
          <w:rFonts w:eastAsia="Arial Unicode MS" w:cs="Tahoma"/>
        </w:rPr>
        <w:t xml:space="preserve"> </w:t>
      </w:r>
      <w:r>
        <w:rPr>
          <w:rFonts w:eastAsia="Arial Unicode MS" w:cs="Tahoma"/>
          <w:lang w:val="en-US"/>
        </w:rPr>
        <w:t>gospodarskog subjekta _________</w:t>
      </w:r>
      <w:r>
        <w:rPr>
          <w:rFonts w:eastAsia="Arial Unicode MS" w:cs="Tahoma"/>
        </w:rPr>
        <w:t>_________</w:t>
      </w:r>
      <w:r w:rsidRPr="00702BDC">
        <w:rPr>
          <w:rFonts w:eastAsia="Arial Unicode MS" w:cs="Tahoma"/>
        </w:rPr>
        <w:t>_______________________,</w:t>
      </w:r>
    </w:p>
    <w:p w14:paraId="2A79EA6F" w14:textId="77777777" w:rsidR="002F23AB" w:rsidRPr="00702BDC" w:rsidRDefault="002F23AB" w:rsidP="002F23AB">
      <w:pPr>
        <w:pStyle w:val="ListParagraph"/>
        <w:spacing w:line="480" w:lineRule="auto"/>
        <w:ind w:left="0"/>
        <w:rPr>
          <w:rFonts w:eastAsia="Arial Unicode MS" w:cs="Tahoma"/>
          <w:lang w:val="en-US"/>
        </w:rPr>
      </w:pPr>
      <w:r>
        <w:rPr>
          <w:rFonts w:eastAsia="Arial Unicode MS" w:cs="Tahoma"/>
          <w:lang w:val="en-US"/>
        </w:rPr>
        <w:t xml:space="preserve">čiji je OIB ____________________________ te kojem je adresa sjedišta </w:t>
      </w:r>
      <w:r w:rsidRPr="00702BDC">
        <w:rPr>
          <w:rFonts w:eastAsia="Arial Unicode MS" w:cs="Tahoma"/>
          <w:lang w:val="en-US"/>
        </w:rPr>
        <w:t xml:space="preserve"> </w:t>
      </w:r>
      <w:r w:rsidRPr="00702BDC">
        <w:rPr>
          <w:rFonts w:eastAsia="Arial Unicode MS" w:cs="Tahoma"/>
        </w:rPr>
        <w:t>____________________________</w:t>
      </w:r>
      <w:r>
        <w:rPr>
          <w:rFonts w:eastAsia="Arial Unicode MS" w:cs="Tahoma"/>
        </w:rPr>
        <w:t xml:space="preserve">________________, </w:t>
      </w:r>
      <w:r>
        <w:rPr>
          <w:snapToGrid w:val="0"/>
        </w:rPr>
        <w:t>o</w:t>
      </w:r>
      <w:r w:rsidRPr="00702BDC">
        <w:rPr>
          <w:snapToGrid w:val="0"/>
        </w:rPr>
        <w:t xml:space="preserve">vu izjavu dajem u svrhu evaluacije necjenovnog kriterija </w:t>
      </w:r>
      <w:r>
        <w:rPr>
          <w:rFonts w:eastAsia="Arial Unicode MS" w:cs="Tahoma"/>
          <w:lang w:val="es-ES"/>
        </w:rPr>
        <w:t>te izjavljujem:</w:t>
      </w:r>
    </w:p>
    <w:p w14:paraId="22237DA4" w14:textId="77777777" w:rsidR="002F23AB" w:rsidRPr="00702BDC" w:rsidRDefault="002F23AB" w:rsidP="002F23AB">
      <w:pPr>
        <w:pStyle w:val="ListParagraph"/>
        <w:ind w:left="0"/>
        <w:rPr>
          <w:rFonts w:eastAsia="Arial Unicode MS" w:cs="Tahoma"/>
          <w:lang w:val="en-US"/>
        </w:rPr>
      </w:pPr>
    </w:p>
    <w:p w14:paraId="4697C3D6" w14:textId="77777777" w:rsidR="002F23AB" w:rsidRDefault="002F23AB" w:rsidP="002F23AB">
      <w:pPr>
        <w:pStyle w:val="ListParagraph"/>
        <w:ind w:left="0"/>
        <w:rPr>
          <w:rFonts w:eastAsia="Arial Unicode MS" w:cs="Tahoma"/>
        </w:rPr>
      </w:pPr>
      <w:r w:rsidRPr="00A71510">
        <w:rPr>
          <w:rFonts w:eastAsia="Arial Unicode MS" w:cs="Tahoma"/>
          <w:b/>
          <w:sz w:val="36"/>
          <w:lang w:val="en-US"/>
        </w:rPr>
        <w:t>A.</w:t>
      </w:r>
      <w:r w:rsidRPr="00A71510">
        <w:rPr>
          <w:rFonts w:eastAsia="Arial Unicode MS" w:cs="Tahoma"/>
          <w:lang w:val="en-US"/>
        </w:rPr>
        <w:t xml:space="preserve"> </w:t>
      </w:r>
      <w:r w:rsidRPr="00A71510">
        <w:rPr>
          <w:rFonts w:eastAsia="Arial Unicode MS" w:cs="Tahoma"/>
          <w:b/>
          <w:lang w:val="en-US"/>
        </w:rPr>
        <w:t>d</w:t>
      </w:r>
      <w:r w:rsidRPr="00A71510">
        <w:rPr>
          <w:rFonts w:eastAsia="Arial Unicode MS" w:cs="Tahoma"/>
          <w:b/>
        </w:rPr>
        <w:t xml:space="preserve">a </w:t>
      </w:r>
      <w:r>
        <w:rPr>
          <w:rFonts w:eastAsia="Arial Unicode MS" w:cs="Tahoma"/>
          <w:b/>
        </w:rPr>
        <w:t xml:space="preserve">je </w:t>
      </w:r>
      <w:r>
        <w:rPr>
          <w:rFonts w:eastAsia="Garamond" w:cs="Calibri"/>
          <w:b/>
          <w:color w:val="000000"/>
        </w:rPr>
        <w:t>rok odaziva na reklamaciju i ako Naručitelj zahtijeva, rok isporuke zamjenskog proizvoda</w:t>
      </w:r>
      <w:r w:rsidRPr="00A71510">
        <w:rPr>
          <w:rFonts w:eastAsia="Arial Unicode MS" w:cs="Tahoma"/>
          <w:b/>
        </w:rPr>
        <w:t xml:space="preserve"> (ako je predmet nabave podijeljen na grupe, </w:t>
      </w:r>
      <w:r w:rsidRPr="00A71510">
        <w:rPr>
          <w:rFonts w:eastAsia="Arial Unicode MS" w:cs="Tahoma"/>
          <w:b/>
          <w:lang w:val="en-US"/>
        </w:rPr>
        <w:t>d</w:t>
      </w:r>
      <w:r w:rsidRPr="00A71510">
        <w:rPr>
          <w:rFonts w:eastAsia="Arial Unicode MS" w:cs="Tahoma"/>
          <w:b/>
        </w:rPr>
        <w:t xml:space="preserve">a je za sve nuđene </w:t>
      </w:r>
      <w:r>
        <w:rPr>
          <w:rFonts w:eastAsia="Arial Unicode MS" w:cs="Tahoma"/>
          <w:b/>
        </w:rPr>
        <w:t>rok</w:t>
      </w:r>
      <w:r w:rsidRPr="00A71510">
        <w:rPr>
          <w:rFonts w:eastAsia="Arial Unicode MS" w:cs="Tahoma"/>
          <w:b/>
        </w:rPr>
        <w:t xml:space="preserve"> </w:t>
      </w:r>
      <w:r>
        <w:rPr>
          <w:rFonts w:eastAsia="Arial Unicode MS" w:cs="Tahoma"/>
          <w:b/>
        </w:rPr>
        <w:t>jednak)</w:t>
      </w:r>
      <w:r w:rsidRPr="00A71510">
        <w:rPr>
          <w:rFonts w:eastAsia="Arial Unicode MS" w:cs="Tahoma"/>
        </w:rPr>
        <w:t xml:space="preserve"> </w:t>
      </w:r>
      <w:r>
        <w:rPr>
          <w:rFonts w:eastAsia="Arial Unicode MS" w:cs="Tahoma"/>
        </w:rPr>
        <w:t xml:space="preserve">istog dana najkasnije do </w:t>
      </w:r>
      <w:r w:rsidRPr="00A71510">
        <w:rPr>
          <w:rFonts w:eastAsia="Arial Unicode MS" w:cs="Tahoma"/>
        </w:rPr>
        <w:t>______</w:t>
      </w:r>
      <w:r>
        <w:rPr>
          <w:rFonts w:eastAsia="Arial Unicode MS" w:cs="Tahoma"/>
        </w:rPr>
        <w:t>:</w:t>
      </w:r>
      <w:r w:rsidRPr="00A71510">
        <w:rPr>
          <w:rFonts w:eastAsia="Arial Unicode MS" w:cs="Tahoma"/>
        </w:rPr>
        <w:t xml:space="preserve">_______ </w:t>
      </w:r>
      <w:r>
        <w:rPr>
          <w:rFonts w:eastAsia="Arial Unicode MS" w:cs="Tahoma"/>
        </w:rPr>
        <w:t>sati (upisati sat i minute).</w:t>
      </w:r>
    </w:p>
    <w:p w14:paraId="4740B89E" w14:textId="77777777" w:rsidR="002F23AB" w:rsidRPr="00A71510" w:rsidRDefault="002F23AB" w:rsidP="002F23AB">
      <w:pPr>
        <w:pStyle w:val="ListParagraph"/>
        <w:ind w:left="0"/>
        <w:rPr>
          <w:rFonts w:eastAsia="Arial Unicode MS" w:cs="Tahoma"/>
          <w:lang w:val="en-US"/>
        </w:rPr>
      </w:pPr>
    </w:p>
    <w:p w14:paraId="18F75101" w14:textId="77777777" w:rsidR="002F23AB" w:rsidRPr="00A71510" w:rsidRDefault="002F23AB" w:rsidP="002F23AB">
      <w:pPr>
        <w:pStyle w:val="ListParagraph"/>
        <w:ind w:left="0"/>
        <w:jc w:val="center"/>
        <w:rPr>
          <w:rFonts w:eastAsia="Arial Unicode MS" w:cs="Tahoma"/>
          <w:b/>
          <w:lang w:val="en-US"/>
        </w:rPr>
      </w:pPr>
      <w:r w:rsidRPr="00A71510">
        <w:rPr>
          <w:rFonts w:eastAsia="Arial Unicode MS" w:cs="Tahoma"/>
          <w:b/>
          <w:lang w:val="en-US"/>
        </w:rPr>
        <w:t>ili</w:t>
      </w:r>
    </w:p>
    <w:p w14:paraId="62EB5167" w14:textId="77777777" w:rsidR="002F23AB" w:rsidRPr="008379D7" w:rsidRDefault="002F23AB" w:rsidP="002F23AB">
      <w:pPr>
        <w:pStyle w:val="ListParagraph"/>
        <w:ind w:left="0"/>
        <w:rPr>
          <w:rFonts w:eastAsia="Arial Unicode MS" w:cs="Tahoma"/>
          <w:b/>
          <w:lang w:val="en-US"/>
        </w:rPr>
      </w:pPr>
      <w:r w:rsidRPr="00A71510">
        <w:rPr>
          <w:rFonts w:eastAsia="Arial Unicode MS" w:cs="Tahoma"/>
          <w:b/>
          <w:sz w:val="36"/>
          <w:lang w:val="en-US"/>
        </w:rPr>
        <w:t>B.</w:t>
      </w:r>
      <w:r w:rsidRPr="00A71510">
        <w:rPr>
          <w:rFonts w:eastAsia="Arial Unicode MS" w:cs="Tahoma"/>
          <w:lang w:val="en-US"/>
        </w:rPr>
        <w:t xml:space="preserve"> </w:t>
      </w:r>
      <w:r>
        <w:rPr>
          <w:rFonts w:eastAsia="Arial Unicode MS" w:cs="Tahoma"/>
          <w:b/>
          <w:lang w:val="en-US"/>
        </w:rPr>
        <w:t xml:space="preserve">da nudimo </w:t>
      </w:r>
      <w:r w:rsidRPr="00CF3A24">
        <w:rPr>
          <w:rFonts w:eastAsia="Arial Unicode MS" w:cs="Tahoma"/>
          <w:b/>
          <w:lang w:val="en-US"/>
        </w:rPr>
        <w:t xml:space="preserve">različit </w:t>
      </w:r>
      <w:r>
        <w:rPr>
          <w:rFonts w:eastAsia="Garamond" w:cs="Calibri"/>
          <w:b/>
          <w:color w:val="000000"/>
        </w:rPr>
        <w:t xml:space="preserve">rok odaziva na reklamaciju i ako Naručitelj zahtijeva, rok isporuke zamjenskog proizvo </w:t>
      </w:r>
      <w:r w:rsidRPr="00CF3A24">
        <w:rPr>
          <w:rFonts w:eastAsia="Arial Unicode MS" w:cs="Tahoma"/>
          <w:b/>
          <w:lang w:val="en-US"/>
        </w:rPr>
        <w:t>za</w:t>
      </w:r>
      <w:r>
        <w:rPr>
          <w:rFonts w:eastAsia="Arial Unicode MS" w:cs="Tahoma"/>
          <w:b/>
          <w:lang w:val="en-US"/>
        </w:rPr>
        <w:t xml:space="preserve"> svaku pojedinu grupu</w:t>
      </w:r>
      <w:r w:rsidRPr="00A71510">
        <w:rPr>
          <w:rFonts w:eastAsia="Arial Unicode MS" w:cs="Tahoma"/>
          <w:b/>
          <w:lang w:val="en-US"/>
        </w:rPr>
        <w:t xml:space="preserve"> (AKO PREDMET NABAVE NIJE PODIJELJEN NA GRUPE, PONUDITELJ TOČKU B. OSTAVLJA PRAZNO):</w:t>
      </w:r>
    </w:p>
    <w:p w14:paraId="789EC58A" w14:textId="77777777" w:rsidR="002F23AB" w:rsidRPr="00702BDC" w:rsidRDefault="002F23AB" w:rsidP="002F23AB">
      <w:pPr>
        <w:pStyle w:val="ListParagraph"/>
        <w:ind w:left="0"/>
        <w:jc w:val="center"/>
        <w:rPr>
          <w:rFonts w:eastAsia="Arial Unicode MS" w:cs="Tahoma"/>
        </w:rPr>
      </w:pPr>
    </w:p>
    <w:p w14:paraId="7E0D3943" w14:textId="77777777" w:rsidR="002F23AB" w:rsidRDefault="002F23AB" w:rsidP="002F23AB">
      <w:pPr>
        <w:pStyle w:val="ListParagraph"/>
        <w:ind w:left="0"/>
        <w:rPr>
          <w:rFonts w:eastAsia="Arial Unicode MS" w:cs="Tahoma"/>
        </w:rPr>
      </w:pPr>
      <w:r w:rsidRPr="002E52F8">
        <w:rPr>
          <w:rFonts w:eastAsia="Arial Unicode MS" w:cs="Tahoma"/>
          <w:lang w:val="en-US"/>
        </w:rPr>
        <w:t>za grupe ________________________________________</w:t>
      </w:r>
      <w:r>
        <w:rPr>
          <w:rFonts w:eastAsia="Arial Unicode MS" w:cs="Tahoma"/>
          <w:lang w:val="en-US"/>
        </w:rPr>
        <w:t xml:space="preserve"> </w:t>
      </w:r>
      <w:r>
        <w:rPr>
          <w:rFonts w:eastAsia="Arial Unicode MS" w:cs="Tahoma"/>
        </w:rPr>
        <w:t xml:space="preserve">istog dana najkasnije do </w:t>
      </w:r>
      <w:r w:rsidRPr="00A71510">
        <w:rPr>
          <w:rFonts w:eastAsia="Arial Unicode MS" w:cs="Tahoma"/>
        </w:rPr>
        <w:t>______</w:t>
      </w:r>
      <w:r>
        <w:rPr>
          <w:rFonts w:eastAsia="Arial Unicode MS" w:cs="Tahoma"/>
        </w:rPr>
        <w:t>:</w:t>
      </w:r>
      <w:r w:rsidRPr="00A71510">
        <w:rPr>
          <w:rFonts w:eastAsia="Arial Unicode MS" w:cs="Tahoma"/>
        </w:rPr>
        <w:t xml:space="preserve">_______ </w:t>
      </w:r>
      <w:r>
        <w:rPr>
          <w:rFonts w:eastAsia="Arial Unicode MS" w:cs="Tahoma"/>
        </w:rPr>
        <w:t>sati (upisati sat i minute).</w:t>
      </w:r>
    </w:p>
    <w:p w14:paraId="5C5AC28A" w14:textId="77777777" w:rsidR="002F23AB" w:rsidRPr="00A71510" w:rsidRDefault="002F23AB" w:rsidP="002F23AB">
      <w:pPr>
        <w:pStyle w:val="ListParagraph"/>
        <w:ind w:left="0"/>
        <w:rPr>
          <w:rFonts w:eastAsia="Arial Unicode MS" w:cs="Tahoma"/>
          <w:lang w:val="en-US"/>
        </w:rPr>
      </w:pPr>
    </w:p>
    <w:p w14:paraId="20E60412" w14:textId="77777777" w:rsidR="002F23AB" w:rsidRDefault="002F23AB" w:rsidP="002F23AB">
      <w:pPr>
        <w:pStyle w:val="ListParagraph"/>
        <w:ind w:left="0"/>
        <w:rPr>
          <w:rFonts w:eastAsia="Arial Unicode MS" w:cs="Tahoma"/>
        </w:rPr>
      </w:pPr>
      <w:r w:rsidRPr="002E52F8">
        <w:rPr>
          <w:rFonts w:eastAsia="Arial Unicode MS" w:cs="Tahoma"/>
          <w:lang w:val="en-US"/>
        </w:rPr>
        <w:t>za grupe ________________________________________</w:t>
      </w:r>
      <w:r>
        <w:rPr>
          <w:rFonts w:eastAsia="Arial Unicode MS" w:cs="Tahoma"/>
          <w:lang w:val="en-US"/>
        </w:rPr>
        <w:t xml:space="preserve"> </w:t>
      </w:r>
      <w:r>
        <w:rPr>
          <w:rFonts w:eastAsia="Arial Unicode MS" w:cs="Tahoma"/>
        </w:rPr>
        <w:t xml:space="preserve">istog dana najkasnije do </w:t>
      </w:r>
      <w:r w:rsidRPr="00A71510">
        <w:rPr>
          <w:rFonts w:eastAsia="Arial Unicode MS" w:cs="Tahoma"/>
        </w:rPr>
        <w:t>______</w:t>
      </w:r>
      <w:r>
        <w:rPr>
          <w:rFonts w:eastAsia="Arial Unicode MS" w:cs="Tahoma"/>
        </w:rPr>
        <w:t>:</w:t>
      </w:r>
      <w:r w:rsidRPr="00A71510">
        <w:rPr>
          <w:rFonts w:eastAsia="Arial Unicode MS" w:cs="Tahoma"/>
        </w:rPr>
        <w:t xml:space="preserve">_______ </w:t>
      </w:r>
      <w:r>
        <w:rPr>
          <w:rFonts w:eastAsia="Arial Unicode MS" w:cs="Tahoma"/>
        </w:rPr>
        <w:t>sati (upisati sat i minute).</w:t>
      </w:r>
    </w:p>
    <w:p w14:paraId="3336FB82" w14:textId="77777777" w:rsidR="002F23AB" w:rsidRPr="00A71510" w:rsidRDefault="002F23AB" w:rsidP="002F23AB">
      <w:pPr>
        <w:pStyle w:val="ListParagraph"/>
        <w:ind w:left="0"/>
        <w:rPr>
          <w:rFonts w:eastAsia="Arial Unicode MS" w:cs="Tahoma"/>
          <w:lang w:val="en-US"/>
        </w:rPr>
      </w:pPr>
    </w:p>
    <w:p w14:paraId="5F5B8351" w14:textId="77777777" w:rsidR="002F23AB" w:rsidRDefault="002F23AB" w:rsidP="002F23AB">
      <w:pPr>
        <w:pStyle w:val="ListParagraph"/>
        <w:ind w:left="0"/>
        <w:rPr>
          <w:rFonts w:eastAsia="Arial Unicode MS" w:cs="Tahoma"/>
        </w:rPr>
      </w:pPr>
      <w:r w:rsidRPr="002E52F8">
        <w:rPr>
          <w:rFonts w:eastAsia="Arial Unicode MS" w:cs="Tahoma"/>
          <w:lang w:val="en-US"/>
        </w:rPr>
        <w:t>za grupe ________________________________________</w:t>
      </w:r>
      <w:r>
        <w:rPr>
          <w:rFonts w:eastAsia="Arial Unicode MS" w:cs="Tahoma"/>
          <w:lang w:val="en-US"/>
        </w:rPr>
        <w:t xml:space="preserve"> </w:t>
      </w:r>
      <w:r>
        <w:rPr>
          <w:rFonts w:eastAsia="Arial Unicode MS" w:cs="Tahoma"/>
        </w:rPr>
        <w:t xml:space="preserve">istog dana najkasnije do </w:t>
      </w:r>
      <w:r w:rsidRPr="00A71510">
        <w:rPr>
          <w:rFonts w:eastAsia="Arial Unicode MS" w:cs="Tahoma"/>
        </w:rPr>
        <w:t>______</w:t>
      </w:r>
      <w:r>
        <w:rPr>
          <w:rFonts w:eastAsia="Arial Unicode MS" w:cs="Tahoma"/>
        </w:rPr>
        <w:t>:</w:t>
      </w:r>
      <w:r w:rsidRPr="00A71510">
        <w:rPr>
          <w:rFonts w:eastAsia="Arial Unicode MS" w:cs="Tahoma"/>
        </w:rPr>
        <w:t xml:space="preserve">_______ </w:t>
      </w:r>
      <w:r>
        <w:rPr>
          <w:rFonts w:eastAsia="Arial Unicode MS" w:cs="Tahoma"/>
        </w:rPr>
        <w:t>sati (upisati sat i minute).</w:t>
      </w:r>
    </w:p>
    <w:p w14:paraId="54C99324" w14:textId="77777777" w:rsidR="002F23AB" w:rsidRPr="00A71510" w:rsidRDefault="002F23AB" w:rsidP="002F23AB">
      <w:pPr>
        <w:pStyle w:val="ListParagraph"/>
        <w:ind w:left="0"/>
        <w:rPr>
          <w:rFonts w:eastAsia="Arial Unicode MS" w:cs="Tahoma"/>
          <w:lang w:val="en-US"/>
        </w:rPr>
      </w:pPr>
    </w:p>
    <w:p w14:paraId="541EA850" w14:textId="77777777" w:rsidR="002F23AB" w:rsidRPr="00702BDC" w:rsidRDefault="002F23AB" w:rsidP="002F23AB">
      <w:pPr>
        <w:pStyle w:val="ListParagraph"/>
        <w:ind w:left="0"/>
        <w:rPr>
          <w:rFonts w:eastAsia="Arial Unicode MS" w:cs="Tahoma"/>
          <w:lang w:val="es-ES"/>
        </w:rPr>
      </w:pPr>
    </w:p>
    <w:p w14:paraId="372BF5E8" w14:textId="77777777" w:rsidR="002F23AB" w:rsidRPr="00702BDC" w:rsidRDefault="002F23AB" w:rsidP="002F23AB">
      <w:pPr>
        <w:pStyle w:val="ListParagraph"/>
        <w:ind w:left="0"/>
        <w:rPr>
          <w:rFonts w:eastAsia="Arial Unicode MS" w:cs="Tahoma"/>
          <w:lang w:val="es-ES"/>
        </w:rPr>
      </w:pPr>
      <w:r w:rsidRPr="00702BDC">
        <w:rPr>
          <w:rFonts w:eastAsia="Arial Unicode MS" w:cs="Tahoma"/>
          <w:lang w:val="es-ES"/>
        </w:rPr>
        <w:t>U _____________________, ___________ 20</w:t>
      </w:r>
      <w:r>
        <w:rPr>
          <w:rFonts w:eastAsia="Arial Unicode MS" w:cs="Tahoma"/>
          <w:lang w:val="es-ES"/>
        </w:rPr>
        <w:t>20</w:t>
      </w:r>
      <w:r w:rsidRPr="00702BDC">
        <w:rPr>
          <w:rFonts w:eastAsia="Arial Unicode MS" w:cs="Tahoma"/>
          <w:lang w:val="es-ES"/>
        </w:rPr>
        <w:t>.</w:t>
      </w:r>
    </w:p>
    <w:p w14:paraId="2C858DE3" w14:textId="77777777" w:rsidR="002F23AB" w:rsidRDefault="002F23AB" w:rsidP="002F23AB">
      <w:pPr>
        <w:pStyle w:val="ListParagraph"/>
        <w:ind w:left="0"/>
        <w:rPr>
          <w:rFonts w:eastAsia="Arial Unicode MS" w:cs="Tahoma"/>
          <w:lang w:val="es-ES"/>
        </w:rPr>
      </w:pPr>
    </w:p>
    <w:p w14:paraId="1AA117AE" w14:textId="77777777" w:rsidR="002F23AB" w:rsidRPr="00702BDC" w:rsidRDefault="002F23AB" w:rsidP="002F23AB">
      <w:pPr>
        <w:pStyle w:val="ListParagraph"/>
        <w:ind w:left="0"/>
        <w:rPr>
          <w:rFonts w:eastAsia="Arial Unicode MS" w:cs="Tahoma"/>
          <w:lang w:val="es-ES"/>
        </w:rPr>
      </w:pPr>
    </w:p>
    <w:p w14:paraId="31163C5D" w14:textId="77777777" w:rsidR="002F23AB" w:rsidRPr="00702BDC" w:rsidRDefault="002F23AB" w:rsidP="002F23AB">
      <w:pPr>
        <w:pStyle w:val="ListParagraph"/>
        <w:ind w:left="0"/>
        <w:rPr>
          <w:rFonts w:eastAsia="Arial Unicode MS" w:cs="Tahoma"/>
          <w:lang w:val="en-US"/>
        </w:rPr>
      </w:pPr>
      <w:r w:rsidRPr="00702BDC">
        <w:rPr>
          <w:rFonts w:eastAsia="Arial Unicode MS" w:cs="Tahoma"/>
          <w:lang w:val="en-US"/>
        </w:rPr>
        <w:t>____________________________</w:t>
      </w:r>
      <w:r>
        <w:rPr>
          <w:rFonts w:eastAsia="Arial Unicode MS" w:cs="Tahoma"/>
          <w:lang w:val="en-US"/>
        </w:rPr>
        <w:t>____________________________</w:t>
      </w:r>
    </w:p>
    <w:p w14:paraId="65C8574F" w14:textId="44284828" w:rsidR="002F23AB" w:rsidRPr="002F23AB" w:rsidRDefault="002F23AB" w:rsidP="002F23AB">
      <w:pPr>
        <w:pStyle w:val="ListParagraph"/>
        <w:ind w:left="0"/>
        <w:rPr>
          <w:rFonts w:eastAsia="Arial Unicode MS" w:cs="Tahoma"/>
          <w:lang w:val="en-US"/>
        </w:rPr>
      </w:pPr>
      <w:r>
        <w:rPr>
          <w:rFonts w:eastAsia="Arial Unicode MS" w:cs="Tahoma"/>
          <w:lang w:val="en-US"/>
        </w:rPr>
        <w:t xml:space="preserve">  (</w:t>
      </w:r>
      <w:r w:rsidRPr="00702BDC">
        <w:rPr>
          <w:rFonts w:eastAsia="Arial Unicode MS" w:cs="Tahoma"/>
          <w:lang w:val="en-US"/>
        </w:rPr>
        <w:t>Žig i potpis</w:t>
      </w:r>
      <w:r>
        <w:rPr>
          <w:rFonts w:eastAsia="Arial Unicode MS" w:cs="Tahoma"/>
          <w:lang w:val="en-US"/>
        </w:rPr>
        <w:t xml:space="preserve"> osobe ovlaštene za zastupanje gospodarskog subjekta)</w:t>
      </w:r>
    </w:p>
    <w:p w14:paraId="0D349E20" w14:textId="2683FB90" w:rsidR="001F6CC4" w:rsidRPr="00D37ACF" w:rsidRDefault="002F23AB" w:rsidP="00763A69">
      <w:pPr>
        <w:pStyle w:val="Style1"/>
        <w:ind w:hanging="720"/>
        <w:rPr>
          <w:sz w:val="32"/>
        </w:rPr>
      </w:pPr>
      <w:bookmarkStart w:id="108" w:name="_Toc53408023"/>
      <w:r>
        <w:rPr>
          <w:sz w:val="32"/>
        </w:rPr>
        <w:lastRenderedPageBreak/>
        <w:t>Prilog 3</w:t>
      </w:r>
      <w:r w:rsidR="006F1A64" w:rsidRPr="00D37ACF">
        <w:rPr>
          <w:sz w:val="32"/>
        </w:rPr>
        <w:t xml:space="preserve"> – PRIJEDLOG UGOVORA</w:t>
      </w:r>
      <w:bookmarkEnd w:id="108"/>
    </w:p>
    <w:p w14:paraId="306B3D97" w14:textId="2C35C55B" w:rsidR="001F6CC4" w:rsidRDefault="001F6CC4" w:rsidP="00AB2FDA">
      <w:pPr>
        <w:pStyle w:val="Azrastil"/>
        <w:rPr>
          <w:i/>
          <w:szCs w:val="20"/>
          <w:lang w:val="en-US"/>
        </w:rPr>
      </w:pPr>
    </w:p>
    <w:p w14:paraId="4396CA18" w14:textId="77777777" w:rsidR="00CE562C" w:rsidRPr="00584DBC" w:rsidRDefault="00CE562C" w:rsidP="00584DBC">
      <w:pPr>
        <w:spacing w:after="0"/>
        <w:jc w:val="both"/>
        <w:rPr>
          <w:sz w:val="24"/>
        </w:rPr>
      </w:pPr>
      <w:r w:rsidRPr="00584DBC">
        <w:rPr>
          <w:b/>
          <w:sz w:val="24"/>
        </w:rPr>
        <w:t>_______________________</w:t>
      </w:r>
      <w:r w:rsidRPr="00584DBC">
        <w:rPr>
          <w:sz w:val="24"/>
        </w:rPr>
        <w:t>,</w:t>
      </w:r>
      <w:r w:rsidRPr="00D37ACF">
        <w:rPr>
          <w:sz w:val="24"/>
        </w:rPr>
        <w:t xml:space="preserve"> ______________________________________________, kojeg zastupa_____________, direktor</w:t>
      </w:r>
      <w:r w:rsidRPr="00584DBC">
        <w:rPr>
          <w:sz w:val="24"/>
        </w:rPr>
        <w:t xml:space="preserve"> ( u daljnjem  tekstu: Izvršitelj)</w:t>
      </w:r>
    </w:p>
    <w:p w14:paraId="0AD3D95B" w14:textId="77777777" w:rsidR="00CE562C" w:rsidRPr="00584DBC" w:rsidRDefault="00CE562C" w:rsidP="00584DBC">
      <w:pPr>
        <w:spacing w:after="0"/>
        <w:jc w:val="both"/>
        <w:rPr>
          <w:sz w:val="24"/>
        </w:rPr>
      </w:pPr>
      <w:r w:rsidRPr="00584DBC">
        <w:rPr>
          <w:sz w:val="24"/>
        </w:rPr>
        <w:t>i</w:t>
      </w:r>
    </w:p>
    <w:p w14:paraId="7C463B57" w14:textId="77777777" w:rsidR="00CE562C" w:rsidRPr="00584DBC" w:rsidRDefault="00CE562C" w:rsidP="00584DBC">
      <w:pPr>
        <w:spacing w:after="0"/>
        <w:jc w:val="both"/>
        <w:rPr>
          <w:sz w:val="24"/>
        </w:rPr>
      </w:pPr>
      <w:r w:rsidRPr="00584DBC">
        <w:rPr>
          <w:b/>
          <w:sz w:val="24"/>
        </w:rPr>
        <w:t>Klinika za infektivne bolesti «Dr.Fran Mihaljević» Zagreb</w:t>
      </w:r>
      <w:r w:rsidRPr="00584DBC">
        <w:rPr>
          <w:sz w:val="24"/>
        </w:rPr>
        <w:t xml:space="preserve">, Mirogojska 8, OIB 47767714195, koju zastupa ravnateljica prof. dr. sc. Alemka Markotić, dr. med. (u daljnjem tekstu:  Naručitelj) </w:t>
      </w:r>
    </w:p>
    <w:p w14:paraId="2D5F7D28" w14:textId="77777777" w:rsidR="00CE562C" w:rsidRPr="00584DBC" w:rsidRDefault="00CE562C" w:rsidP="00584DBC">
      <w:pPr>
        <w:spacing w:after="0"/>
        <w:jc w:val="both"/>
        <w:rPr>
          <w:sz w:val="24"/>
        </w:rPr>
      </w:pPr>
    </w:p>
    <w:p w14:paraId="43512772" w14:textId="77777777" w:rsidR="00CE562C" w:rsidRPr="00584DBC" w:rsidRDefault="00CE562C" w:rsidP="00584DBC">
      <w:pPr>
        <w:spacing w:after="0"/>
        <w:jc w:val="both"/>
        <w:rPr>
          <w:sz w:val="24"/>
        </w:rPr>
      </w:pPr>
      <w:r w:rsidRPr="00584DBC">
        <w:rPr>
          <w:sz w:val="24"/>
        </w:rPr>
        <w:t>sklapaju</w:t>
      </w:r>
    </w:p>
    <w:p w14:paraId="1B6317EF" w14:textId="77777777" w:rsidR="00CE562C" w:rsidRPr="00D37ACF" w:rsidRDefault="00CE562C" w:rsidP="00CE562C">
      <w:pPr>
        <w:pStyle w:val="Azrastil"/>
        <w:rPr>
          <w:sz w:val="24"/>
          <w:lang w:val="en-GB"/>
        </w:rPr>
      </w:pPr>
    </w:p>
    <w:p w14:paraId="4399E54B" w14:textId="77777777" w:rsidR="00CE562C" w:rsidRPr="00D37ACF" w:rsidRDefault="00CE562C" w:rsidP="00CE562C">
      <w:pPr>
        <w:pStyle w:val="Azrastil"/>
        <w:jc w:val="center"/>
        <w:rPr>
          <w:b/>
          <w:sz w:val="24"/>
          <w:lang w:val="en-GB"/>
        </w:rPr>
      </w:pPr>
      <w:r w:rsidRPr="00D37ACF">
        <w:rPr>
          <w:b/>
          <w:sz w:val="24"/>
          <w:lang w:val="en-GB"/>
        </w:rPr>
        <w:t>UGOVOR</w:t>
      </w:r>
    </w:p>
    <w:p w14:paraId="14F4D096" w14:textId="0408C8F1" w:rsidR="00CE562C" w:rsidRPr="00D37ACF" w:rsidRDefault="00CE562C" w:rsidP="00CE562C">
      <w:pPr>
        <w:pStyle w:val="Azrastil"/>
        <w:jc w:val="center"/>
        <w:rPr>
          <w:b/>
          <w:sz w:val="24"/>
          <w:lang w:val="en-GB"/>
        </w:rPr>
      </w:pPr>
      <w:r w:rsidRPr="00D37ACF">
        <w:rPr>
          <w:b/>
          <w:sz w:val="24"/>
          <w:lang w:val="en-GB"/>
        </w:rPr>
        <w:t xml:space="preserve">O </w:t>
      </w:r>
      <w:r w:rsidR="00F611F9">
        <w:rPr>
          <w:b/>
          <w:sz w:val="24"/>
          <w:lang w:val="en-GB"/>
        </w:rPr>
        <w:t>NABAVI PREHRAMBENIH NAMIRNICA</w:t>
      </w:r>
    </w:p>
    <w:p w14:paraId="0EF2D055" w14:textId="3251853F" w:rsidR="00CE562C" w:rsidRPr="00D37ACF" w:rsidRDefault="00F611F9" w:rsidP="00CE562C">
      <w:pPr>
        <w:pStyle w:val="Azrastil"/>
        <w:jc w:val="center"/>
        <w:rPr>
          <w:b/>
          <w:bCs/>
          <w:sz w:val="24"/>
          <w:lang w:val="en-GB"/>
        </w:rPr>
      </w:pPr>
      <w:r>
        <w:rPr>
          <w:b/>
          <w:bCs/>
          <w:sz w:val="24"/>
          <w:lang w:val="en-GB"/>
        </w:rPr>
        <w:t>Broj 96</w:t>
      </w:r>
      <w:r w:rsidR="00CE562C" w:rsidRPr="00D37ACF">
        <w:rPr>
          <w:b/>
          <w:bCs/>
          <w:sz w:val="24"/>
          <w:lang w:val="en-GB"/>
        </w:rPr>
        <w:t>/2020 JN</w:t>
      </w:r>
    </w:p>
    <w:p w14:paraId="142EFC16" w14:textId="77777777" w:rsidR="00CE562C" w:rsidRPr="00D37ACF" w:rsidRDefault="00CE562C" w:rsidP="00CE562C">
      <w:pPr>
        <w:pStyle w:val="Azrastil"/>
        <w:jc w:val="center"/>
        <w:rPr>
          <w:rFonts w:eastAsia="Times New Roman"/>
          <w:b/>
          <w:bCs/>
          <w:sz w:val="24"/>
        </w:rPr>
      </w:pPr>
    </w:p>
    <w:p w14:paraId="69899C1A" w14:textId="77777777" w:rsidR="00CE562C" w:rsidRPr="00D37ACF" w:rsidRDefault="00CE562C" w:rsidP="00CE562C">
      <w:pPr>
        <w:pStyle w:val="Azrastil"/>
        <w:jc w:val="center"/>
        <w:rPr>
          <w:rFonts w:eastAsia="Times New Roman"/>
          <w:b/>
          <w:bCs/>
          <w:sz w:val="24"/>
        </w:rPr>
      </w:pPr>
    </w:p>
    <w:p w14:paraId="5F366F8E" w14:textId="77777777" w:rsidR="00CE562C" w:rsidRPr="00D37ACF" w:rsidRDefault="00CE562C" w:rsidP="00CE562C">
      <w:pPr>
        <w:pStyle w:val="Azrastil"/>
        <w:jc w:val="center"/>
        <w:rPr>
          <w:rFonts w:eastAsia="Times New Roman"/>
          <w:b/>
          <w:bCs/>
          <w:sz w:val="24"/>
        </w:rPr>
      </w:pPr>
      <w:r w:rsidRPr="00D37ACF">
        <w:rPr>
          <w:rFonts w:eastAsia="Times New Roman"/>
          <w:b/>
          <w:bCs/>
          <w:sz w:val="24"/>
        </w:rPr>
        <w:t>PREDMET UGOVORA</w:t>
      </w:r>
    </w:p>
    <w:p w14:paraId="466279D2" w14:textId="77777777" w:rsidR="00CE562C" w:rsidRPr="00584DBC" w:rsidRDefault="00CE562C" w:rsidP="00CE562C">
      <w:pPr>
        <w:pStyle w:val="Azrastil"/>
        <w:jc w:val="center"/>
        <w:rPr>
          <w:b/>
          <w:sz w:val="24"/>
          <w:lang w:val="en-GB"/>
        </w:rPr>
      </w:pPr>
      <w:r w:rsidRPr="00584DBC">
        <w:rPr>
          <w:b/>
          <w:sz w:val="24"/>
          <w:lang w:val="en-GB"/>
        </w:rPr>
        <w:t>Članak 1</w:t>
      </w:r>
    </w:p>
    <w:p w14:paraId="4AE841F5" w14:textId="16E3EDA3" w:rsidR="00CE562C" w:rsidRPr="00584DBC" w:rsidRDefault="00CE562C" w:rsidP="00584DBC">
      <w:pPr>
        <w:spacing w:after="0"/>
        <w:jc w:val="both"/>
        <w:rPr>
          <w:b/>
          <w:sz w:val="24"/>
        </w:rPr>
      </w:pPr>
      <w:r w:rsidRPr="00584DBC">
        <w:rPr>
          <w:sz w:val="24"/>
        </w:rPr>
        <w:t xml:space="preserve">Ugovorne strane sklapaju ovaj ugovor na temelju ponude Izvršitelja broj ______ od ______ podnesene u postupku jednostavne nabave br. ______ za predmet nabave: </w:t>
      </w:r>
      <w:r w:rsidR="00531A6B">
        <w:rPr>
          <w:b/>
          <w:sz w:val="24"/>
        </w:rPr>
        <w:t>Prehrambene namirnice</w:t>
      </w:r>
      <w:r w:rsidR="00F611F9">
        <w:rPr>
          <w:b/>
          <w:sz w:val="24"/>
        </w:rPr>
        <w:t xml:space="preserve"> - ponavljanje</w:t>
      </w:r>
      <w:r w:rsidR="00531A6B">
        <w:rPr>
          <w:b/>
          <w:sz w:val="24"/>
        </w:rPr>
        <w:t>, Grupa ______________.</w:t>
      </w:r>
    </w:p>
    <w:p w14:paraId="4B373795" w14:textId="77777777" w:rsidR="00CE562C" w:rsidRPr="00584DBC" w:rsidRDefault="00CE562C" w:rsidP="00584DBC">
      <w:pPr>
        <w:spacing w:after="0"/>
        <w:jc w:val="both"/>
        <w:rPr>
          <w:sz w:val="24"/>
        </w:rPr>
      </w:pPr>
      <w:r w:rsidRPr="00584DBC">
        <w:rPr>
          <w:sz w:val="24"/>
        </w:rPr>
        <w:t>Prihvaćena Ponuda Izvršitelja priložena je ovom Ugovoru i čini njegov sastavni dio.</w:t>
      </w:r>
    </w:p>
    <w:p w14:paraId="205C3855" w14:textId="77777777" w:rsidR="00CE562C" w:rsidRPr="00D37ACF" w:rsidRDefault="00CE562C" w:rsidP="00CE562C">
      <w:pPr>
        <w:pStyle w:val="Azrastil"/>
        <w:jc w:val="both"/>
        <w:rPr>
          <w:sz w:val="24"/>
          <w:lang w:val="en-GB"/>
        </w:rPr>
      </w:pPr>
    </w:p>
    <w:p w14:paraId="0CE9C942" w14:textId="77777777" w:rsidR="00CE562C" w:rsidRPr="00D37ACF" w:rsidRDefault="00CE562C" w:rsidP="00CE562C">
      <w:pPr>
        <w:pStyle w:val="Azrastil"/>
        <w:jc w:val="center"/>
        <w:rPr>
          <w:rFonts w:eastAsia="Arial Unicode MS"/>
          <w:b/>
          <w:sz w:val="24"/>
        </w:rPr>
      </w:pPr>
    </w:p>
    <w:p w14:paraId="7FDA9B2D" w14:textId="3FC8727C" w:rsidR="00CE562C" w:rsidRPr="00D37ACF" w:rsidRDefault="00531A6B" w:rsidP="00CE562C">
      <w:pPr>
        <w:pStyle w:val="Azrastil"/>
        <w:jc w:val="center"/>
        <w:rPr>
          <w:rFonts w:eastAsia="Arial Unicode MS"/>
          <w:b/>
          <w:sz w:val="24"/>
        </w:rPr>
      </w:pPr>
      <w:r>
        <w:rPr>
          <w:rFonts w:eastAsia="Arial Unicode MS"/>
          <w:b/>
          <w:sz w:val="24"/>
        </w:rPr>
        <w:t>VRIJEDNOST</w:t>
      </w:r>
      <w:r w:rsidR="00CE562C" w:rsidRPr="00D37ACF">
        <w:rPr>
          <w:rFonts w:eastAsia="Arial Unicode MS"/>
          <w:b/>
          <w:sz w:val="24"/>
        </w:rPr>
        <w:t xml:space="preserve"> UGOVORA</w:t>
      </w:r>
    </w:p>
    <w:p w14:paraId="00800204" w14:textId="77777777" w:rsidR="00CE562C" w:rsidRPr="00584DBC" w:rsidRDefault="00CE562C" w:rsidP="00CE562C">
      <w:pPr>
        <w:pStyle w:val="Azrastil"/>
        <w:jc w:val="center"/>
        <w:rPr>
          <w:b/>
          <w:sz w:val="24"/>
        </w:rPr>
      </w:pPr>
      <w:r w:rsidRPr="00584DBC">
        <w:rPr>
          <w:b/>
          <w:sz w:val="24"/>
        </w:rPr>
        <w:t>Članak 2</w:t>
      </w:r>
    </w:p>
    <w:p w14:paraId="4295DC9E" w14:textId="77777777" w:rsidR="00531A6B" w:rsidRPr="00531A6B" w:rsidRDefault="00531A6B" w:rsidP="00531A6B">
      <w:pPr>
        <w:tabs>
          <w:tab w:val="left" w:pos="540"/>
          <w:tab w:val="left" w:pos="3686"/>
        </w:tabs>
        <w:jc w:val="both"/>
        <w:rPr>
          <w:rFonts w:eastAsia="Calibri" w:cstheme="minorHAnsi"/>
          <w:b/>
          <w:sz w:val="24"/>
          <w:szCs w:val="24"/>
        </w:rPr>
      </w:pPr>
      <w:r w:rsidRPr="00531A6B">
        <w:rPr>
          <w:rFonts w:eastAsia="Calibri" w:cstheme="minorHAnsi"/>
          <w:sz w:val="24"/>
          <w:szCs w:val="24"/>
          <w:lang w:eastAsia="hr-HR"/>
        </w:rPr>
        <w:t xml:space="preserve">Ugovorena vrijednost ovog Ugovora iznosi </w:t>
      </w:r>
      <w:r w:rsidRPr="00531A6B">
        <w:rPr>
          <w:rFonts w:eastAsia="Calibri" w:cstheme="minorHAnsi"/>
          <w:b/>
          <w:sz w:val="24"/>
          <w:szCs w:val="24"/>
          <w:lang w:eastAsia="hr-HR"/>
        </w:rPr>
        <w:t xml:space="preserve">__________ bez PDV-a, </w:t>
      </w:r>
      <w:r w:rsidRPr="00531A6B">
        <w:rPr>
          <w:rFonts w:eastAsia="Calibri" w:cstheme="minorHAnsi"/>
          <w:b/>
          <w:sz w:val="24"/>
          <w:szCs w:val="24"/>
        </w:rPr>
        <w:t>odnosno _____________ kuna s PDV-om.</w:t>
      </w:r>
    </w:p>
    <w:p w14:paraId="0A3D6993" w14:textId="77777777" w:rsidR="00531A6B" w:rsidRPr="00531A6B" w:rsidRDefault="00531A6B" w:rsidP="00531A6B">
      <w:pPr>
        <w:pStyle w:val="NoSpacing"/>
        <w:jc w:val="both"/>
        <w:rPr>
          <w:rFonts w:asciiTheme="minorHAnsi" w:hAnsiTheme="minorHAnsi" w:cstheme="minorHAnsi"/>
          <w:sz w:val="24"/>
          <w:szCs w:val="24"/>
          <w:lang w:eastAsia="hr-HR"/>
        </w:rPr>
      </w:pPr>
      <w:r w:rsidRPr="00531A6B">
        <w:rPr>
          <w:rFonts w:asciiTheme="minorHAnsi" w:hAnsiTheme="minorHAnsi" w:cstheme="minorHAnsi"/>
          <w:sz w:val="24"/>
          <w:szCs w:val="24"/>
          <w:lang w:eastAsia="hr-HR"/>
        </w:rPr>
        <w:t>Cijene artikala utvrđene u ponudi Isporučitelja iz članka 2. ovog Ugovora su nepromjenjive i vrijede kroz cijelo vrijeme važenja Ugovora, a uključuju sve troškove FCO istovarno mjesto Naručitelja.</w:t>
      </w:r>
    </w:p>
    <w:p w14:paraId="7107ED83" w14:textId="77777777" w:rsidR="00531A6B" w:rsidRPr="00531A6B" w:rsidRDefault="00531A6B" w:rsidP="00531A6B">
      <w:pPr>
        <w:spacing w:line="218" w:lineRule="auto"/>
        <w:ind w:left="2"/>
        <w:jc w:val="both"/>
        <w:rPr>
          <w:rFonts w:cstheme="minorHAnsi"/>
          <w:sz w:val="24"/>
          <w:szCs w:val="24"/>
          <w:lang w:eastAsia="hr-HR"/>
        </w:rPr>
      </w:pPr>
      <w:r w:rsidRPr="00531A6B">
        <w:rPr>
          <w:rFonts w:cstheme="minorHAnsi"/>
          <w:sz w:val="24"/>
          <w:szCs w:val="24"/>
          <w:lang w:eastAsia="hr-HR"/>
        </w:rPr>
        <w:t>Na ugovorenu vrijednost ne mogu utjecati eventualne promjene okolnosti na bilo kojoj od strana ovog Ugovora, kao niti okolnosti koje su bez utjecaja bilo koje od ugovorenih strana.</w:t>
      </w:r>
    </w:p>
    <w:p w14:paraId="582FB4DF" w14:textId="77777777" w:rsidR="00531A6B" w:rsidRPr="00531A6B" w:rsidRDefault="00531A6B" w:rsidP="00531A6B">
      <w:pPr>
        <w:pStyle w:val="NoSpacing"/>
        <w:jc w:val="both"/>
        <w:rPr>
          <w:rFonts w:asciiTheme="minorHAnsi" w:hAnsiTheme="minorHAnsi" w:cstheme="minorHAnsi"/>
          <w:sz w:val="24"/>
          <w:szCs w:val="24"/>
          <w:lang w:eastAsia="hr-HR"/>
        </w:rPr>
      </w:pPr>
    </w:p>
    <w:p w14:paraId="393AB9A3" w14:textId="77777777"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ROK TRAJANJA UGOVORA</w:t>
      </w:r>
    </w:p>
    <w:p w14:paraId="1CF067E7" w14:textId="77777777" w:rsidR="00531A6B" w:rsidRPr="00531A6B" w:rsidRDefault="00531A6B" w:rsidP="00531A6B">
      <w:pPr>
        <w:jc w:val="center"/>
        <w:rPr>
          <w:rFonts w:cstheme="minorHAnsi"/>
          <w:b/>
          <w:sz w:val="24"/>
          <w:szCs w:val="24"/>
          <w:lang w:eastAsia="hr-HR"/>
        </w:rPr>
      </w:pPr>
      <w:r w:rsidRPr="00531A6B">
        <w:rPr>
          <w:rFonts w:cstheme="minorHAnsi"/>
          <w:b/>
          <w:sz w:val="24"/>
          <w:szCs w:val="24"/>
          <w:lang w:eastAsia="hr-HR"/>
        </w:rPr>
        <w:t>Članak 3</w:t>
      </w:r>
    </w:p>
    <w:p w14:paraId="4DCEB98C" w14:textId="77777777" w:rsidR="00531A6B" w:rsidRPr="00531A6B" w:rsidRDefault="00531A6B" w:rsidP="00531A6B">
      <w:pPr>
        <w:jc w:val="both"/>
        <w:rPr>
          <w:rFonts w:cstheme="minorHAnsi"/>
          <w:sz w:val="24"/>
          <w:szCs w:val="24"/>
          <w:lang w:eastAsia="hr-HR"/>
        </w:rPr>
      </w:pPr>
      <w:r w:rsidRPr="00531A6B">
        <w:rPr>
          <w:rFonts w:cstheme="minorHAnsi"/>
          <w:sz w:val="24"/>
          <w:szCs w:val="24"/>
          <w:lang w:eastAsia="hr-HR"/>
        </w:rPr>
        <w:t xml:space="preserve">Naručitelj i Isporučitelj sklapaju ugovor o prodaji robe na rok od jedne godine (12 mjeseci) od dana sklapanja ugovora, ili kraće, odnosno do trenutka sklapanja ugovora po provedenom javnom nadmetanju u sklopu projekta „Objedinjene javne nabave“ Ministarstva zdravstva RH. </w:t>
      </w:r>
    </w:p>
    <w:p w14:paraId="0EB10548" w14:textId="77777777" w:rsidR="00531A6B" w:rsidRPr="00531A6B" w:rsidRDefault="00531A6B" w:rsidP="00531A6B">
      <w:pPr>
        <w:jc w:val="both"/>
        <w:rPr>
          <w:rFonts w:cstheme="minorHAnsi"/>
          <w:sz w:val="24"/>
          <w:szCs w:val="24"/>
          <w:lang w:eastAsia="hr-HR"/>
        </w:rPr>
      </w:pPr>
      <w:r w:rsidRPr="00531A6B">
        <w:rPr>
          <w:rFonts w:cstheme="minorHAnsi"/>
          <w:sz w:val="24"/>
          <w:szCs w:val="24"/>
          <w:lang w:eastAsia="hr-HR"/>
        </w:rPr>
        <w:t>Ugovor stupa na snagu danom potpisa obje ugovorne strane.</w:t>
      </w:r>
    </w:p>
    <w:p w14:paraId="75BED194" w14:textId="1B0695F4" w:rsidR="00531A6B" w:rsidRPr="00531A6B" w:rsidRDefault="00531A6B" w:rsidP="00531A6B">
      <w:pPr>
        <w:jc w:val="both"/>
        <w:rPr>
          <w:rFonts w:cstheme="minorHAnsi"/>
          <w:sz w:val="24"/>
          <w:szCs w:val="24"/>
          <w:lang w:eastAsia="hr-HR"/>
        </w:rPr>
      </w:pPr>
      <w:r w:rsidRPr="00531A6B">
        <w:rPr>
          <w:rFonts w:cstheme="minorHAnsi"/>
          <w:sz w:val="24"/>
          <w:szCs w:val="24"/>
          <w:lang w:eastAsia="hr-HR"/>
        </w:rPr>
        <w:t>Rok trajanja ugovora ne može prijeći godinu dana od dana sklapanja.</w:t>
      </w:r>
    </w:p>
    <w:p w14:paraId="0F28C823" w14:textId="77777777" w:rsidR="00531A6B" w:rsidRPr="00531A6B" w:rsidRDefault="00531A6B" w:rsidP="00531A6B">
      <w:pPr>
        <w:spacing w:after="0"/>
        <w:jc w:val="center"/>
        <w:rPr>
          <w:rFonts w:cstheme="minorHAnsi"/>
          <w:b/>
          <w:sz w:val="24"/>
          <w:szCs w:val="24"/>
          <w:lang w:eastAsia="hr-HR"/>
        </w:rPr>
      </w:pPr>
      <w:r w:rsidRPr="00531A6B">
        <w:rPr>
          <w:rFonts w:cstheme="minorHAnsi"/>
          <w:b/>
          <w:sz w:val="24"/>
          <w:szCs w:val="24"/>
          <w:lang w:eastAsia="hr-HR"/>
        </w:rPr>
        <w:lastRenderedPageBreak/>
        <w:t>PRAVA I OBVEZE ISPORUČITELJA</w:t>
      </w:r>
    </w:p>
    <w:p w14:paraId="2A929C11" w14:textId="77777777"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Mjesto i rok isporuke robe</w:t>
      </w:r>
    </w:p>
    <w:p w14:paraId="5579F83D" w14:textId="77777777"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Članak 4</w:t>
      </w:r>
    </w:p>
    <w:p w14:paraId="559DF285" w14:textId="77777777" w:rsidR="00AC3990" w:rsidRPr="00AC3990" w:rsidRDefault="00AC3990" w:rsidP="00AC3990">
      <w:pPr>
        <w:pStyle w:val="ListParagraph"/>
        <w:spacing w:after="0"/>
        <w:ind w:left="0"/>
        <w:rPr>
          <w:snapToGrid w:val="0"/>
          <w:sz w:val="24"/>
          <w:szCs w:val="24"/>
        </w:rPr>
      </w:pPr>
      <w:r w:rsidRPr="00AC3990">
        <w:rPr>
          <w:snapToGrid w:val="0"/>
          <w:sz w:val="24"/>
          <w:szCs w:val="24"/>
        </w:rPr>
        <w:t>Početak isporuke je odmah po sklapanju ugovora, temeljem izdanih narudžbenica, po kojima će se ugovorena roba sukcesivno naručivati i isporučivati, u roku/rokovima koje je ponuditelj iskazao kao necjenovni kriterij za odabir ekonomski najpovoljnije ponude. Naručitelj nije dužan naručiti sve količine predviđene ponudbenim troškovnikom.</w:t>
      </w:r>
    </w:p>
    <w:p w14:paraId="25E4586C" w14:textId="77777777" w:rsidR="00AC3990" w:rsidRPr="00531A6B" w:rsidRDefault="00AC3990" w:rsidP="00531A6B">
      <w:pPr>
        <w:pStyle w:val="NoSpacing"/>
        <w:jc w:val="both"/>
        <w:rPr>
          <w:rFonts w:asciiTheme="minorHAnsi" w:hAnsiTheme="minorHAnsi" w:cstheme="minorHAnsi"/>
          <w:sz w:val="24"/>
          <w:szCs w:val="24"/>
          <w:lang w:eastAsia="hr-HR"/>
        </w:rPr>
      </w:pPr>
    </w:p>
    <w:p w14:paraId="409B3907" w14:textId="77777777" w:rsidR="00531A6B" w:rsidRPr="00531A6B" w:rsidRDefault="00531A6B" w:rsidP="00531A6B">
      <w:pPr>
        <w:autoSpaceDE w:val="0"/>
        <w:autoSpaceDN w:val="0"/>
        <w:adjustRightInd w:val="0"/>
        <w:jc w:val="both"/>
        <w:rPr>
          <w:rFonts w:cstheme="minorHAnsi"/>
          <w:sz w:val="24"/>
          <w:szCs w:val="24"/>
          <w:lang w:eastAsia="hr-HR"/>
        </w:rPr>
      </w:pPr>
      <w:r w:rsidRPr="00531A6B">
        <w:rPr>
          <w:rFonts w:cstheme="minorHAnsi"/>
          <w:sz w:val="24"/>
          <w:szCs w:val="24"/>
          <w:lang w:eastAsia="hr-HR"/>
        </w:rPr>
        <w:t>Isporučitelj mora ugovorenu i naručenu robu isporučiti i istovariti kvalitativno i kvantitativno na lokaciji(ama) koje odredi Naručitelj u narudžbenici, a trošak te usluge uključen je u jediničnu cijenu.</w:t>
      </w:r>
    </w:p>
    <w:p w14:paraId="1DE7AAF8" w14:textId="77777777" w:rsidR="00531A6B" w:rsidRPr="00531A6B" w:rsidRDefault="00531A6B" w:rsidP="00531A6B">
      <w:pPr>
        <w:autoSpaceDE w:val="0"/>
        <w:autoSpaceDN w:val="0"/>
        <w:adjustRightInd w:val="0"/>
        <w:jc w:val="both"/>
        <w:rPr>
          <w:rFonts w:cstheme="minorHAnsi"/>
          <w:sz w:val="24"/>
          <w:szCs w:val="24"/>
          <w:lang w:eastAsia="hr-HR"/>
        </w:rPr>
      </w:pPr>
      <w:r w:rsidRPr="00531A6B">
        <w:rPr>
          <w:rFonts w:cstheme="minorHAnsi"/>
          <w:sz w:val="24"/>
          <w:szCs w:val="24"/>
          <w:lang w:eastAsia="hr-HR"/>
        </w:rPr>
        <w:t>Roba se isporučuje unutar mjesta Klinike koje je označeno na narudžbenici.</w:t>
      </w:r>
    </w:p>
    <w:p w14:paraId="5B96B55F" w14:textId="77777777" w:rsidR="00531A6B" w:rsidRPr="00531A6B" w:rsidRDefault="00531A6B" w:rsidP="00531A6B">
      <w:pPr>
        <w:autoSpaceDE w:val="0"/>
        <w:autoSpaceDN w:val="0"/>
        <w:adjustRightInd w:val="0"/>
        <w:jc w:val="both"/>
        <w:rPr>
          <w:rFonts w:cstheme="minorHAnsi"/>
          <w:sz w:val="24"/>
          <w:szCs w:val="24"/>
          <w:lang w:eastAsia="hr-HR"/>
        </w:rPr>
      </w:pPr>
      <w:r w:rsidRPr="00531A6B">
        <w:rPr>
          <w:rFonts w:cstheme="minorHAnsi"/>
          <w:sz w:val="24"/>
          <w:szCs w:val="24"/>
          <w:lang w:eastAsia="hr-HR"/>
        </w:rPr>
        <w:t>Uz isporučenu robu, Isporučitelj mora dostaviti otpremnicu (dostavnicu), koja minimalno sadrži naziv proizvoda/tvornički naziv/zaštićeno ime/kataloški broj, jediničnu cijenu, broj narudžbenice te količinu koja se isporučuje.</w:t>
      </w:r>
    </w:p>
    <w:p w14:paraId="3FB8F014" w14:textId="77777777" w:rsidR="00531A6B" w:rsidRPr="00531A6B" w:rsidRDefault="00531A6B" w:rsidP="00531A6B">
      <w:pPr>
        <w:autoSpaceDE w:val="0"/>
        <w:autoSpaceDN w:val="0"/>
        <w:adjustRightInd w:val="0"/>
        <w:jc w:val="both"/>
        <w:rPr>
          <w:rFonts w:cstheme="minorHAnsi"/>
          <w:sz w:val="24"/>
          <w:szCs w:val="24"/>
          <w:lang w:eastAsia="hr-HR"/>
        </w:rPr>
      </w:pPr>
      <w:r w:rsidRPr="00531A6B">
        <w:rPr>
          <w:rFonts w:cstheme="minorHAnsi"/>
          <w:sz w:val="24"/>
          <w:szCs w:val="24"/>
          <w:lang w:eastAsia="hr-HR"/>
        </w:rPr>
        <w:t>Uz isporučenu robu, Isporučitelj je obvezan dostaviti i svu popratnu dokumentaciju ukoliko je ista predviđena od strane proizvođača.</w:t>
      </w:r>
    </w:p>
    <w:p w14:paraId="34DEFEB1" w14:textId="77777777" w:rsidR="00531A6B" w:rsidRPr="00531A6B" w:rsidRDefault="00531A6B" w:rsidP="00531A6B">
      <w:pPr>
        <w:autoSpaceDE w:val="0"/>
        <w:autoSpaceDN w:val="0"/>
        <w:adjustRightInd w:val="0"/>
        <w:jc w:val="both"/>
        <w:rPr>
          <w:rFonts w:cstheme="minorHAnsi"/>
          <w:sz w:val="24"/>
          <w:szCs w:val="24"/>
          <w:lang w:eastAsia="hr-HR"/>
        </w:rPr>
      </w:pPr>
      <w:r w:rsidRPr="00531A6B">
        <w:rPr>
          <w:rFonts w:cstheme="minorHAnsi"/>
          <w:sz w:val="24"/>
          <w:szCs w:val="24"/>
          <w:lang w:eastAsia="hr-HR"/>
        </w:rPr>
        <w:t>Isporučitelj je obvezan pisanim putem obavijestiti Naručitelja nakon primitka narudžbenice ukoliko robu sa narudžbenice neće biti u mogućnosti isporučiti u ugovorenom roku isporuke.</w:t>
      </w:r>
    </w:p>
    <w:p w14:paraId="69DD9474" w14:textId="77777777" w:rsidR="00531A6B" w:rsidRPr="00531A6B" w:rsidRDefault="00531A6B" w:rsidP="00531A6B">
      <w:pPr>
        <w:autoSpaceDE w:val="0"/>
        <w:autoSpaceDN w:val="0"/>
        <w:adjustRightInd w:val="0"/>
        <w:jc w:val="both"/>
        <w:rPr>
          <w:rFonts w:cstheme="minorHAnsi"/>
          <w:sz w:val="24"/>
          <w:szCs w:val="24"/>
          <w:lang w:eastAsia="hr-HR"/>
        </w:rPr>
      </w:pPr>
      <w:r w:rsidRPr="00531A6B">
        <w:rPr>
          <w:rFonts w:cstheme="minorHAnsi"/>
          <w:sz w:val="24"/>
          <w:szCs w:val="24"/>
          <w:lang w:eastAsia="hr-HR"/>
        </w:rPr>
        <w:t>Prilikom isporuke robe Isporučitelj je obvezan u potpunosti poštivati pozitivne propise Republike Hrvatske koji se odnose na stavljanje u promet robe koja je predmet ovog ugovora.</w:t>
      </w:r>
    </w:p>
    <w:p w14:paraId="74952345" w14:textId="022A1D82" w:rsidR="00531A6B" w:rsidRDefault="00531A6B" w:rsidP="00531A6B">
      <w:pPr>
        <w:pStyle w:val="NoSpacing"/>
        <w:jc w:val="center"/>
        <w:rPr>
          <w:rFonts w:asciiTheme="minorHAnsi" w:hAnsiTheme="minorHAnsi" w:cstheme="minorHAnsi"/>
          <w:b/>
          <w:sz w:val="24"/>
          <w:szCs w:val="24"/>
          <w:lang w:eastAsia="hr-HR"/>
        </w:rPr>
      </w:pPr>
    </w:p>
    <w:p w14:paraId="2648EFC8" w14:textId="77777777" w:rsidR="00AC3990" w:rsidRPr="00531A6B" w:rsidRDefault="00AC3990" w:rsidP="00531A6B">
      <w:pPr>
        <w:pStyle w:val="NoSpacing"/>
        <w:jc w:val="center"/>
        <w:rPr>
          <w:rFonts w:asciiTheme="minorHAnsi" w:hAnsiTheme="minorHAnsi" w:cstheme="minorHAnsi"/>
          <w:b/>
          <w:sz w:val="24"/>
          <w:szCs w:val="24"/>
          <w:lang w:eastAsia="hr-HR"/>
        </w:rPr>
      </w:pPr>
    </w:p>
    <w:p w14:paraId="1876F4F2" w14:textId="77777777"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Članak 5</w:t>
      </w:r>
    </w:p>
    <w:p w14:paraId="269FAA87" w14:textId="77777777" w:rsidR="00531A6B" w:rsidRPr="00531A6B" w:rsidRDefault="00531A6B" w:rsidP="00531A6B">
      <w:pPr>
        <w:jc w:val="both"/>
        <w:rPr>
          <w:rFonts w:cstheme="minorHAnsi"/>
          <w:sz w:val="24"/>
          <w:szCs w:val="24"/>
        </w:rPr>
      </w:pPr>
      <w:r w:rsidRPr="00531A6B">
        <w:rPr>
          <w:rFonts w:cstheme="minorHAnsi"/>
          <w:sz w:val="24"/>
          <w:szCs w:val="24"/>
        </w:rPr>
        <w:t>Isporučitelj je obvezan robu isporučivati u količini prema narudžbenicama Naručitelja, kvaliteti koju je Naručitelj tražio u postupku javne nabave, prema pravilima struke, važećim standardima, normativima, zakonima i tehničkim propisima Republike Hrvatske i Europske unije.</w:t>
      </w:r>
    </w:p>
    <w:p w14:paraId="565DC2E0" w14:textId="77777777" w:rsidR="00531A6B" w:rsidRPr="00531A6B" w:rsidRDefault="00531A6B" w:rsidP="00531A6B">
      <w:pPr>
        <w:jc w:val="both"/>
        <w:rPr>
          <w:rFonts w:cstheme="minorHAnsi"/>
          <w:sz w:val="24"/>
          <w:szCs w:val="24"/>
        </w:rPr>
      </w:pPr>
      <w:r w:rsidRPr="00531A6B">
        <w:rPr>
          <w:rFonts w:cstheme="minorHAnsi"/>
          <w:sz w:val="24"/>
          <w:szCs w:val="24"/>
        </w:rPr>
        <w:t>Roba mora biti nova, nekorištena, u originalnom pakiranju na način da se može utvrditi proizvođač i naziv te na način koji omogućuje siguran transport.</w:t>
      </w:r>
    </w:p>
    <w:p w14:paraId="6609F04D" w14:textId="77777777" w:rsidR="00531A6B" w:rsidRPr="00531A6B" w:rsidRDefault="00531A6B" w:rsidP="00531A6B">
      <w:pPr>
        <w:autoSpaceDE w:val="0"/>
        <w:autoSpaceDN w:val="0"/>
        <w:adjustRightInd w:val="0"/>
        <w:jc w:val="both"/>
        <w:rPr>
          <w:rFonts w:cstheme="minorHAnsi"/>
          <w:sz w:val="24"/>
          <w:szCs w:val="24"/>
          <w:lang w:eastAsia="hr-HR"/>
        </w:rPr>
      </w:pPr>
    </w:p>
    <w:p w14:paraId="199157E1" w14:textId="28C169FB"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Ispostava računa i pripadajuće dokumentacije</w:t>
      </w:r>
    </w:p>
    <w:p w14:paraId="77E50BAE" w14:textId="77777777"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Članak 6</w:t>
      </w:r>
    </w:p>
    <w:p w14:paraId="365A3B27" w14:textId="1E63FE7C" w:rsidR="00531A6B" w:rsidRPr="00531A6B" w:rsidRDefault="00531A6B" w:rsidP="00531A6B">
      <w:pPr>
        <w:jc w:val="both"/>
        <w:rPr>
          <w:rFonts w:cstheme="minorHAnsi"/>
          <w:sz w:val="24"/>
          <w:szCs w:val="24"/>
        </w:rPr>
      </w:pPr>
      <w:r w:rsidRPr="00531A6B">
        <w:rPr>
          <w:rFonts w:cstheme="minorHAnsi"/>
          <w:sz w:val="24"/>
          <w:szCs w:val="24"/>
          <w:lang w:eastAsia="hr-HR"/>
        </w:rPr>
        <w:t xml:space="preserve">Isporučitelj se obvezuje prilikom svake isporuke ispostaviti Naručitelju elektronički račun. </w:t>
      </w:r>
      <w:r w:rsidRPr="00531A6B">
        <w:rPr>
          <w:rFonts w:cstheme="minorHAnsi"/>
          <w:sz w:val="24"/>
          <w:szCs w:val="24"/>
        </w:rPr>
        <w:t xml:space="preserve">Elektronički račun mora sadržavati sve obvezne osnovne elemente sukladno posebnom propisu kojim se uređuje izdavanje, slanje, zaprimanje, obrada </w:t>
      </w:r>
      <w:r>
        <w:rPr>
          <w:rFonts w:cstheme="minorHAnsi"/>
          <w:sz w:val="24"/>
          <w:szCs w:val="24"/>
        </w:rPr>
        <w:t>i pohrana elektroničkog računa.</w:t>
      </w:r>
    </w:p>
    <w:p w14:paraId="3E9C1159" w14:textId="77777777" w:rsidR="00531A6B" w:rsidRPr="00531A6B" w:rsidRDefault="00531A6B" w:rsidP="00531A6B">
      <w:pPr>
        <w:jc w:val="both"/>
        <w:rPr>
          <w:rFonts w:cstheme="minorHAnsi"/>
          <w:sz w:val="24"/>
          <w:szCs w:val="24"/>
        </w:rPr>
      </w:pPr>
      <w:r w:rsidRPr="00531A6B">
        <w:rPr>
          <w:rFonts w:cstheme="minorHAnsi"/>
          <w:sz w:val="24"/>
          <w:szCs w:val="24"/>
        </w:rPr>
        <w:lastRenderedPageBreak/>
        <w:t>Račun koji nije u skladu s ugovornim odredbama Naručitelj će odmah vratiti Isporučitelju.</w:t>
      </w:r>
    </w:p>
    <w:p w14:paraId="0452566E" w14:textId="77777777" w:rsidR="00531A6B" w:rsidRPr="00531A6B" w:rsidRDefault="00531A6B" w:rsidP="00531A6B">
      <w:pPr>
        <w:jc w:val="both"/>
        <w:rPr>
          <w:rFonts w:cstheme="minorHAnsi"/>
          <w:sz w:val="24"/>
          <w:szCs w:val="24"/>
          <w:lang w:eastAsia="hr-HR"/>
        </w:rPr>
      </w:pPr>
      <w:r w:rsidRPr="00531A6B">
        <w:rPr>
          <w:rFonts w:cstheme="minorHAnsi"/>
          <w:sz w:val="24"/>
          <w:szCs w:val="24"/>
          <w:lang w:eastAsia="hr-HR"/>
        </w:rPr>
        <w:t>Na elektroničkom računu Isporučitelj mora navesti broj narudžbenice Naručitelja na temelju koje je ispostavio Naručitelju elektronički račun.</w:t>
      </w:r>
    </w:p>
    <w:p w14:paraId="245BF643" w14:textId="7EAC63A1" w:rsidR="00531A6B" w:rsidRPr="00531A6B" w:rsidRDefault="00531A6B" w:rsidP="001A109F">
      <w:pPr>
        <w:jc w:val="both"/>
        <w:rPr>
          <w:rFonts w:cstheme="minorHAnsi"/>
          <w:sz w:val="24"/>
          <w:szCs w:val="24"/>
          <w:lang w:eastAsia="hr-HR"/>
        </w:rPr>
      </w:pPr>
      <w:r w:rsidRPr="00531A6B">
        <w:rPr>
          <w:rFonts w:cstheme="minorHAnsi"/>
          <w:sz w:val="24"/>
          <w:szCs w:val="24"/>
          <w:lang w:eastAsia="hr-HR"/>
        </w:rPr>
        <w:t xml:space="preserve">Isporučitelj je obvezan uz elektronički račun </w:t>
      </w:r>
      <w:r w:rsidR="001A109F">
        <w:rPr>
          <w:rFonts w:cstheme="minorHAnsi"/>
          <w:sz w:val="24"/>
          <w:szCs w:val="24"/>
          <w:lang w:eastAsia="hr-HR"/>
        </w:rPr>
        <w:t>priložiti potpisanu otpremnicu.</w:t>
      </w:r>
    </w:p>
    <w:p w14:paraId="77033B35" w14:textId="77777777" w:rsidR="00531A6B" w:rsidRPr="00531A6B" w:rsidRDefault="00531A6B" w:rsidP="00531A6B">
      <w:pPr>
        <w:pStyle w:val="NoSpacing"/>
        <w:jc w:val="both"/>
        <w:rPr>
          <w:rFonts w:asciiTheme="minorHAnsi" w:hAnsiTheme="minorHAnsi" w:cstheme="minorHAnsi"/>
          <w:sz w:val="24"/>
          <w:szCs w:val="24"/>
          <w:lang w:eastAsia="hr-HR"/>
        </w:rPr>
      </w:pPr>
      <w:r w:rsidRPr="00531A6B">
        <w:rPr>
          <w:rFonts w:asciiTheme="minorHAnsi" w:hAnsiTheme="minorHAnsi" w:cstheme="minorHAnsi"/>
          <w:sz w:val="24"/>
          <w:szCs w:val="24"/>
          <w:lang w:eastAsia="hr-HR"/>
        </w:rPr>
        <w:t>Ukoliko Isporučitelj ne bude u mogućnosti isporučiti robu u roku, količini, kvaliteti ili po cijenama navedenim u Ponudi u prilogu ovog Ugovora dužan je o tome odmah dostaviti pisanu obavijest Naručitelju.</w:t>
      </w:r>
    </w:p>
    <w:p w14:paraId="52035C69" w14:textId="77777777" w:rsidR="00531A6B" w:rsidRPr="00531A6B" w:rsidRDefault="00531A6B" w:rsidP="00531A6B">
      <w:pPr>
        <w:pStyle w:val="NoSpacing"/>
        <w:jc w:val="both"/>
        <w:rPr>
          <w:rFonts w:asciiTheme="minorHAnsi" w:hAnsiTheme="minorHAnsi" w:cstheme="minorHAnsi"/>
          <w:sz w:val="24"/>
          <w:szCs w:val="24"/>
          <w:lang w:eastAsia="hr-HR"/>
        </w:rPr>
      </w:pPr>
    </w:p>
    <w:p w14:paraId="65FD013B" w14:textId="77777777" w:rsidR="00531A6B" w:rsidRPr="00531A6B" w:rsidRDefault="00531A6B" w:rsidP="00531A6B">
      <w:pPr>
        <w:jc w:val="center"/>
        <w:rPr>
          <w:rFonts w:cstheme="minorHAnsi"/>
          <w:b/>
          <w:sz w:val="24"/>
          <w:szCs w:val="24"/>
          <w:lang w:eastAsia="hr-HR"/>
        </w:rPr>
      </w:pPr>
      <w:r w:rsidRPr="00531A6B">
        <w:rPr>
          <w:rFonts w:cstheme="minorHAnsi"/>
          <w:b/>
          <w:sz w:val="24"/>
          <w:szCs w:val="24"/>
          <w:lang w:eastAsia="hr-HR"/>
        </w:rPr>
        <w:t>PRAVA I OBVEZE NARUČITELJA</w:t>
      </w:r>
    </w:p>
    <w:p w14:paraId="36253383" w14:textId="77777777" w:rsidR="00531A6B" w:rsidRPr="00531A6B" w:rsidRDefault="00531A6B" w:rsidP="00531A6B">
      <w:pPr>
        <w:spacing w:after="0"/>
        <w:jc w:val="center"/>
        <w:rPr>
          <w:rFonts w:cstheme="minorHAnsi"/>
          <w:b/>
          <w:sz w:val="24"/>
          <w:szCs w:val="24"/>
          <w:lang w:eastAsia="hr-HR"/>
        </w:rPr>
      </w:pPr>
      <w:r w:rsidRPr="00531A6B">
        <w:rPr>
          <w:rFonts w:cstheme="minorHAnsi"/>
          <w:b/>
          <w:sz w:val="24"/>
          <w:szCs w:val="24"/>
          <w:lang w:eastAsia="hr-HR"/>
        </w:rPr>
        <w:t>Naručivanje robe</w:t>
      </w:r>
    </w:p>
    <w:p w14:paraId="4C3604D3" w14:textId="77777777"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Članak 7</w:t>
      </w:r>
    </w:p>
    <w:p w14:paraId="4F64037E" w14:textId="77777777" w:rsidR="00531A6B" w:rsidRPr="00531A6B" w:rsidRDefault="00531A6B" w:rsidP="00531A6B">
      <w:pPr>
        <w:pStyle w:val="NoSpacing"/>
        <w:jc w:val="both"/>
        <w:rPr>
          <w:rFonts w:asciiTheme="minorHAnsi" w:hAnsiTheme="minorHAnsi" w:cstheme="minorHAnsi"/>
          <w:sz w:val="24"/>
          <w:szCs w:val="24"/>
          <w:lang w:eastAsia="hr-HR"/>
        </w:rPr>
      </w:pPr>
      <w:r w:rsidRPr="00531A6B">
        <w:rPr>
          <w:rFonts w:asciiTheme="minorHAnsi" w:hAnsiTheme="minorHAnsi" w:cstheme="minorHAnsi"/>
          <w:sz w:val="24"/>
          <w:szCs w:val="24"/>
          <w:lang w:eastAsia="hr-HR"/>
        </w:rPr>
        <w:t>Roba će se nabavljati sukcesivno tijekom ugovorenog razdoblja, a dinamika isporuke i stvarne količine utvrđivat će se pojedinačnim narudžbama, u skladu s potrebama Naručitelja.</w:t>
      </w:r>
    </w:p>
    <w:p w14:paraId="4AE6E7BE" w14:textId="77777777" w:rsidR="00531A6B" w:rsidRPr="00531A6B" w:rsidRDefault="00531A6B" w:rsidP="00531A6B">
      <w:pPr>
        <w:pStyle w:val="NoSpacing"/>
        <w:jc w:val="both"/>
        <w:rPr>
          <w:rFonts w:asciiTheme="minorHAnsi" w:hAnsiTheme="minorHAnsi" w:cstheme="minorHAnsi"/>
          <w:sz w:val="24"/>
          <w:szCs w:val="24"/>
          <w:lang w:eastAsia="hr-HR"/>
        </w:rPr>
      </w:pPr>
    </w:p>
    <w:p w14:paraId="17553E3D" w14:textId="77777777" w:rsidR="00531A6B" w:rsidRPr="00531A6B" w:rsidRDefault="00531A6B" w:rsidP="00531A6B">
      <w:pPr>
        <w:jc w:val="both"/>
        <w:rPr>
          <w:rFonts w:cstheme="minorHAnsi"/>
          <w:sz w:val="24"/>
          <w:szCs w:val="24"/>
          <w:lang w:eastAsia="hr-HR"/>
        </w:rPr>
      </w:pPr>
      <w:r w:rsidRPr="00531A6B">
        <w:rPr>
          <w:rFonts w:cstheme="minorHAnsi"/>
          <w:sz w:val="24"/>
          <w:szCs w:val="24"/>
          <w:lang w:eastAsia="hr-HR"/>
        </w:rPr>
        <w:t>Naručitelj nije obvezan naručiti svu količinu predviđenu Troškovnikom koji je sastavni dio ovog ugovora.</w:t>
      </w:r>
    </w:p>
    <w:p w14:paraId="3C417850" w14:textId="77777777" w:rsidR="00531A6B" w:rsidRPr="00531A6B" w:rsidRDefault="00531A6B" w:rsidP="00531A6B">
      <w:pPr>
        <w:pStyle w:val="NoSpacing"/>
        <w:jc w:val="both"/>
        <w:rPr>
          <w:rFonts w:asciiTheme="minorHAnsi" w:hAnsiTheme="minorHAnsi" w:cstheme="minorHAnsi"/>
          <w:sz w:val="24"/>
          <w:szCs w:val="24"/>
          <w:lang w:eastAsia="hr-HR"/>
        </w:rPr>
      </w:pPr>
    </w:p>
    <w:p w14:paraId="36B159D9" w14:textId="77777777" w:rsidR="00531A6B" w:rsidRPr="00531A6B" w:rsidRDefault="00531A6B" w:rsidP="00531A6B">
      <w:pPr>
        <w:spacing w:after="0"/>
        <w:jc w:val="center"/>
        <w:rPr>
          <w:rFonts w:cstheme="minorHAnsi"/>
          <w:b/>
          <w:sz w:val="24"/>
          <w:szCs w:val="24"/>
          <w:lang w:eastAsia="hr-HR"/>
        </w:rPr>
      </w:pPr>
      <w:r w:rsidRPr="00531A6B">
        <w:rPr>
          <w:rFonts w:cstheme="minorHAnsi"/>
          <w:b/>
          <w:sz w:val="24"/>
          <w:szCs w:val="24"/>
          <w:lang w:eastAsia="hr-HR"/>
        </w:rPr>
        <w:t>Prijenos vlasništva i reklamacija isporučene robe</w:t>
      </w:r>
    </w:p>
    <w:p w14:paraId="4CD0A9EE" w14:textId="77777777" w:rsidR="00531A6B" w:rsidRPr="00531A6B" w:rsidRDefault="00531A6B" w:rsidP="00531A6B">
      <w:pPr>
        <w:jc w:val="center"/>
        <w:rPr>
          <w:rFonts w:cstheme="minorHAnsi"/>
          <w:b/>
          <w:sz w:val="24"/>
          <w:szCs w:val="24"/>
          <w:lang w:eastAsia="hr-HR"/>
        </w:rPr>
      </w:pPr>
      <w:r w:rsidRPr="00531A6B">
        <w:rPr>
          <w:rFonts w:cstheme="minorHAnsi"/>
          <w:b/>
          <w:sz w:val="24"/>
          <w:szCs w:val="24"/>
          <w:lang w:eastAsia="hr-HR"/>
        </w:rPr>
        <w:t>Članak 8</w:t>
      </w:r>
    </w:p>
    <w:p w14:paraId="23E9D523" w14:textId="169D4CB5" w:rsidR="00531A6B" w:rsidRPr="00531A6B" w:rsidRDefault="00531A6B" w:rsidP="00531A6B">
      <w:pPr>
        <w:jc w:val="both"/>
        <w:rPr>
          <w:rFonts w:cstheme="minorHAnsi"/>
          <w:sz w:val="24"/>
          <w:szCs w:val="24"/>
        </w:rPr>
      </w:pPr>
      <w:r w:rsidRPr="00531A6B">
        <w:rPr>
          <w:rFonts w:cstheme="minorHAnsi"/>
          <w:sz w:val="24"/>
          <w:szCs w:val="24"/>
        </w:rPr>
        <w:t>Naručitelj postaje vlasnik robe nakon što preuzme naručenu robu, pod uvjetom da je uz isporučenu robu dostavljena i sva popratna dokumentacija iz članka 4. ugovora. U trenutku nastupanja ovih okolnosti, na Naručitelja prelaze i svi rizici uništenja i propasti robe koji su do tad</w:t>
      </w:r>
      <w:r>
        <w:rPr>
          <w:rFonts w:cstheme="minorHAnsi"/>
          <w:sz w:val="24"/>
          <w:szCs w:val="24"/>
        </w:rPr>
        <w:t>a bili na strani Isporučitelja.</w:t>
      </w:r>
    </w:p>
    <w:p w14:paraId="5CA263AC" w14:textId="77777777" w:rsidR="00531A6B" w:rsidRPr="00531A6B" w:rsidRDefault="00531A6B" w:rsidP="00531A6B">
      <w:pPr>
        <w:jc w:val="center"/>
        <w:rPr>
          <w:rFonts w:cstheme="minorHAnsi"/>
          <w:b/>
          <w:sz w:val="24"/>
          <w:szCs w:val="24"/>
          <w:lang w:eastAsia="hr-HR"/>
        </w:rPr>
      </w:pPr>
      <w:r w:rsidRPr="00531A6B">
        <w:rPr>
          <w:rFonts w:cstheme="minorHAnsi"/>
          <w:b/>
          <w:sz w:val="24"/>
          <w:szCs w:val="24"/>
          <w:lang w:eastAsia="hr-HR"/>
        </w:rPr>
        <w:t>Članak 9</w:t>
      </w:r>
    </w:p>
    <w:p w14:paraId="5CD6B405" w14:textId="77777777" w:rsidR="00531A6B" w:rsidRPr="00531A6B" w:rsidRDefault="00531A6B" w:rsidP="00531A6B">
      <w:pPr>
        <w:jc w:val="both"/>
        <w:rPr>
          <w:rFonts w:cstheme="minorHAnsi"/>
          <w:sz w:val="24"/>
          <w:szCs w:val="24"/>
          <w:lang w:eastAsia="hr-HR"/>
        </w:rPr>
      </w:pPr>
      <w:r w:rsidRPr="00531A6B">
        <w:rPr>
          <w:rFonts w:cstheme="minorHAnsi"/>
          <w:sz w:val="24"/>
          <w:szCs w:val="24"/>
          <w:lang w:eastAsia="hr-HR"/>
        </w:rPr>
        <w:t>U slučaju da Isporučitelj ne isporučuje robu sukladnu Ponudi i Troškovniku, Naručitelj može nabaviti robu po tekućoj cijeni na tržištu i zahtijevati od Isporučitelja razliku između cijene utvrđene ovim Ugovorom i cijene kupljene robe po tekućoj cijeni na tržištu radi pokrića.</w:t>
      </w:r>
    </w:p>
    <w:p w14:paraId="33C50B4B" w14:textId="77777777" w:rsidR="00531A6B" w:rsidRPr="00531A6B" w:rsidRDefault="00531A6B" w:rsidP="00531A6B">
      <w:pPr>
        <w:jc w:val="both"/>
        <w:rPr>
          <w:rFonts w:cstheme="minorHAnsi"/>
          <w:sz w:val="24"/>
          <w:szCs w:val="24"/>
          <w:lang w:eastAsia="hr-HR"/>
        </w:rPr>
      </w:pPr>
    </w:p>
    <w:p w14:paraId="294F102B" w14:textId="77777777" w:rsidR="00531A6B" w:rsidRPr="00531A6B" w:rsidRDefault="00531A6B" w:rsidP="00531A6B">
      <w:pPr>
        <w:jc w:val="both"/>
        <w:rPr>
          <w:rFonts w:cstheme="minorHAnsi"/>
          <w:sz w:val="24"/>
          <w:szCs w:val="24"/>
        </w:rPr>
      </w:pPr>
      <w:r w:rsidRPr="00531A6B">
        <w:rPr>
          <w:rFonts w:cstheme="minorHAnsi"/>
          <w:sz w:val="24"/>
          <w:szCs w:val="24"/>
        </w:rPr>
        <w:t>U slučaju da Naručitelj prilikom preuzimanja robe ustanovi nedostatke u pogledu kakvoće ili količine, Naručitelj će bez odgode o tome obavijestiti Isporučitelja koji će uputiti svog ovlaštenog predstavnika radi utvrđivanja činjeničnog stanja, odnosno uklanjanja utvrđenog nedostatka i o tome će sastaviti Zapisnik o reklamaciji. Ukoliko Isporučitelj ne pristupi otklanjanju nedostataka u roku navedenom u Zapisniku o reklamaciji ili otklanjanje nedostataka traje duže od roka utvrđenog u Zapisniku o reklamaciji, Naručitelj ima pravo angažirati drugog Isporučitelja na račun Isporučitelja.</w:t>
      </w:r>
    </w:p>
    <w:p w14:paraId="592C05E1" w14:textId="77777777" w:rsidR="00531A6B" w:rsidRPr="00531A6B" w:rsidRDefault="00531A6B" w:rsidP="00531A6B">
      <w:pPr>
        <w:jc w:val="both"/>
        <w:rPr>
          <w:rFonts w:cstheme="minorHAnsi"/>
          <w:sz w:val="24"/>
          <w:szCs w:val="24"/>
        </w:rPr>
      </w:pPr>
    </w:p>
    <w:p w14:paraId="08EA74CA" w14:textId="77777777" w:rsidR="00531A6B" w:rsidRPr="00531A6B" w:rsidRDefault="00531A6B" w:rsidP="00531A6B">
      <w:pPr>
        <w:jc w:val="both"/>
        <w:rPr>
          <w:rFonts w:cstheme="minorHAnsi"/>
          <w:sz w:val="24"/>
          <w:szCs w:val="24"/>
        </w:rPr>
      </w:pPr>
      <w:r w:rsidRPr="00531A6B">
        <w:rPr>
          <w:rFonts w:cstheme="minorHAnsi"/>
          <w:sz w:val="24"/>
          <w:szCs w:val="24"/>
        </w:rPr>
        <w:t>Ukoliko Naručitelj naknadno utvrdi da roba ima nedostatke, koji se nisu mogli uočiti uobičajenim pregledom prilikom preuzimanja, dužan je o tome obavijestiti Isporučitelja u roku od 8 (osam) dana računajući od dana kada je nedostatke utvrdio.</w:t>
      </w:r>
    </w:p>
    <w:p w14:paraId="7DE5BA81" w14:textId="207CFD0C" w:rsidR="00531A6B" w:rsidRPr="00531A6B" w:rsidRDefault="00531A6B" w:rsidP="00531A6B">
      <w:pPr>
        <w:jc w:val="both"/>
        <w:rPr>
          <w:rFonts w:cstheme="minorHAnsi"/>
          <w:sz w:val="24"/>
          <w:szCs w:val="24"/>
        </w:rPr>
      </w:pPr>
      <w:r w:rsidRPr="00531A6B">
        <w:rPr>
          <w:rFonts w:cstheme="minorHAnsi"/>
          <w:sz w:val="24"/>
          <w:szCs w:val="24"/>
        </w:rPr>
        <w:t>U slučaju osnovane sumnje u kvalitetu isporučene robe, Naručitelj ima pravo zatražiti provjeru kvalitete od strane ovlaštene institucije, a na teret Isporučitelja. Ukoliko rezultati provedene analize utvrde da nije bilo odstupanja od kvalitete isporučenih proizvoda, teret troška provođenja an</w:t>
      </w:r>
      <w:r>
        <w:rPr>
          <w:rFonts w:cstheme="minorHAnsi"/>
          <w:sz w:val="24"/>
          <w:szCs w:val="24"/>
        </w:rPr>
        <w:t>alize ide na teret Naručitelja.</w:t>
      </w:r>
    </w:p>
    <w:p w14:paraId="7130E9C3" w14:textId="77777777" w:rsidR="00531A6B" w:rsidRPr="00531A6B" w:rsidRDefault="00531A6B" w:rsidP="00531A6B">
      <w:pPr>
        <w:jc w:val="both"/>
        <w:rPr>
          <w:rFonts w:cstheme="minorHAnsi"/>
          <w:sz w:val="24"/>
          <w:szCs w:val="24"/>
        </w:rPr>
      </w:pPr>
      <w:r w:rsidRPr="00531A6B">
        <w:rPr>
          <w:rFonts w:cstheme="minorHAnsi"/>
          <w:sz w:val="24"/>
          <w:szCs w:val="24"/>
        </w:rPr>
        <w:t>Isporučitelj će uvažiti reklamacije Naručitelja u slučajevima navedenim u ovom članku, osim ako Isporučitelj dokaže da su nedostaci nastali zbog neadekvatnog postupanja Naručitelja s isporučenom robom. Ukoliko se utvrdi da je nedostatak robe bio uzrokovan neadekvatnim postupanjem s robom nakon isporuke, trošak opetovano isporučene robe pada na teret Naručitelju.</w:t>
      </w:r>
    </w:p>
    <w:p w14:paraId="7C84C443" w14:textId="77777777" w:rsidR="00531A6B" w:rsidRPr="00531A6B" w:rsidRDefault="00531A6B" w:rsidP="00531A6B">
      <w:pPr>
        <w:jc w:val="both"/>
        <w:rPr>
          <w:rFonts w:cstheme="minorHAnsi"/>
          <w:sz w:val="24"/>
          <w:szCs w:val="24"/>
        </w:rPr>
      </w:pPr>
      <w:r w:rsidRPr="00531A6B">
        <w:rPr>
          <w:rFonts w:cstheme="minorHAnsi"/>
          <w:sz w:val="24"/>
          <w:szCs w:val="24"/>
        </w:rPr>
        <w:t>Ukoliko Naručitelj uredno obavijesti Isporučitelja o nedostatku robe može zahtijevati da mu je isti ponovno isporuči u istoj količini, ugovorene kakvoće i to u roku naznačenom u pisanoj obavijesti Naručitelja o uočenom nedostatku robe. Ukoliko Isporučitelj ne isporuči robu ugovorene kakvoće u naznačenom roku iz ovog članka, Naručitelj može:</w:t>
      </w:r>
    </w:p>
    <w:p w14:paraId="0C6A4A3C" w14:textId="77777777" w:rsidR="00531A6B" w:rsidRPr="00531A6B" w:rsidRDefault="00531A6B" w:rsidP="00531A6B">
      <w:pPr>
        <w:numPr>
          <w:ilvl w:val="0"/>
          <w:numId w:val="31"/>
        </w:numPr>
        <w:spacing w:after="0" w:line="240" w:lineRule="auto"/>
        <w:jc w:val="both"/>
        <w:rPr>
          <w:rFonts w:cstheme="minorHAnsi"/>
          <w:sz w:val="24"/>
          <w:szCs w:val="24"/>
        </w:rPr>
      </w:pPr>
      <w:r w:rsidRPr="00531A6B">
        <w:rPr>
          <w:rFonts w:cstheme="minorHAnsi"/>
          <w:sz w:val="24"/>
          <w:szCs w:val="24"/>
        </w:rPr>
        <w:t>robu vratiti,</w:t>
      </w:r>
    </w:p>
    <w:p w14:paraId="64AE9811" w14:textId="77777777" w:rsidR="00531A6B" w:rsidRPr="00531A6B" w:rsidRDefault="00531A6B" w:rsidP="00531A6B">
      <w:pPr>
        <w:numPr>
          <w:ilvl w:val="0"/>
          <w:numId w:val="31"/>
        </w:numPr>
        <w:spacing w:after="0" w:line="240" w:lineRule="auto"/>
        <w:jc w:val="both"/>
        <w:rPr>
          <w:rFonts w:cstheme="minorHAnsi"/>
          <w:sz w:val="24"/>
          <w:szCs w:val="24"/>
        </w:rPr>
      </w:pPr>
      <w:r w:rsidRPr="00531A6B">
        <w:rPr>
          <w:rFonts w:cstheme="minorHAnsi"/>
          <w:sz w:val="24"/>
          <w:szCs w:val="24"/>
        </w:rPr>
        <w:t>zatražiti naknadu štete,</w:t>
      </w:r>
    </w:p>
    <w:p w14:paraId="190CADD4" w14:textId="77777777" w:rsidR="00531A6B" w:rsidRPr="00531A6B" w:rsidRDefault="00531A6B" w:rsidP="00531A6B">
      <w:pPr>
        <w:numPr>
          <w:ilvl w:val="0"/>
          <w:numId w:val="31"/>
        </w:numPr>
        <w:spacing w:after="0" w:line="240" w:lineRule="auto"/>
        <w:jc w:val="both"/>
        <w:rPr>
          <w:rFonts w:cstheme="minorHAnsi"/>
          <w:sz w:val="24"/>
          <w:szCs w:val="24"/>
        </w:rPr>
      </w:pPr>
      <w:r w:rsidRPr="00531A6B">
        <w:rPr>
          <w:rFonts w:cstheme="minorHAnsi"/>
          <w:sz w:val="24"/>
          <w:szCs w:val="24"/>
        </w:rPr>
        <w:t>raskinuti ugovor,</w:t>
      </w:r>
    </w:p>
    <w:p w14:paraId="167555D7" w14:textId="77777777" w:rsidR="00531A6B" w:rsidRPr="00531A6B" w:rsidRDefault="00531A6B" w:rsidP="00531A6B">
      <w:pPr>
        <w:numPr>
          <w:ilvl w:val="0"/>
          <w:numId w:val="31"/>
        </w:numPr>
        <w:spacing w:after="0" w:line="240" w:lineRule="auto"/>
        <w:jc w:val="both"/>
        <w:rPr>
          <w:rFonts w:cstheme="minorHAnsi"/>
          <w:sz w:val="24"/>
          <w:szCs w:val="24"/>
        </w:rPr>
      </w:pPr>
      <w:r w:rsidRPr="00531A6B">
        <w:rPr>
          <w:rFonts w:cstheme="minorHAnsi"/>
          <w:sz w:val="24"/>
          <w:szCs w:val="24"/>
        </w:rPr>
        <w:t>naplatiti jamstvo (ako je primjenjivo).</w:t>
      </w:r>
    </w:p>
    <w:p w14:paraId="2E6AD8F2" w14:textId="77777777" w:rsidR="00531A6B" w:rsidRPr="00531A6B" w:rsidRDefault="00531A6B" w:rsidP="00531A6B">
      <w:pPr>
        <w:jc w:val="both"/>
        <w:rPr>
          <w:rFonts w:cstheme="minorHAnsi"/>
          <w:sz w:val="24"/>
          <w:szCs w:val="24"/>
        </w:rPr>
      </w:pPr>
    </w:p>
    <w:p w14:paraId="54118C76" w14:textId="77777777" w:rsidR="00531A6B" w:rsidRPr="00531A6B" w:rsidRDefault="00531A6B" w:rsidP="00531A6B">
      <w:pPr>
        <w:spacing w:after="0"/>
        <w:jc w:val="center"/>
        <w:rPr>
          <w:rFonts w:cstheme="minorHAnsi"/>
          <w:b/>
          <w:sz w:val="24"/>
          <w:szCs w:val="24"/>
        </w:rPr>
      </w:pPr>
      <w:r w:rsidRPr="00531A6B">
        <w:rPr>
          <w:rFonts w:cstheme="minorHAnsi"/>
          <w:b/>
          <w:sz w:val="24"/>
          <w:szCs w:val="24"/>
        </w:rPr>
        <w:t>Plaćanje</w:t>
      </w:r>
    </w:p>
    <w:p w14:paraId="40466ED2" w14:textId="77777777" w:rsidR="00531A6B" w:rsidRPr="00531A6B" w:rsidRDefault="00531A6B" w:rsidP="00531A6B">
      <w:pPr>
        <w:pStyle w:val="NoSpacing"/>
        <w:jc w:val="center"/>
        <w:rPr>
          <w:rFonts w:asciiTheme="minorHAnsi" w:hAnsiTheme="minorHAnsi" w:cstheme="minorHAnsi"/>
          <w:b/>
          <w:sz w:val="24"/>
          <w:szCs w:val="24"/>
        </w:rPr>
      </w:pPr>
      <w:r w:rsidRPr="00531A6B">
        <w:rPr>
          <w:rFonts w:asciiTheme="minorHAnsi" w:hAnsiTheme="minorHAnsi" w:cstheme="minorHAnsi"/>
          <w:b/>
          <w:sz w:val="24"/>
          <w:szCs w:val="24"/>
          <w:lang w:eastAsia="hr-HR"/>
        </w:rPr>
        <w:t>Članak 10</w:t>
      </w:r>
    </w:p>
    <w:p w14:paraId="691653F7" w14:textId="77777777" w:rsidR="00531A6B" w:rsidRPr="00531A6B" w:rsidRDefault="00531A6B" w:rsidP="00531A6B">
      <w:pPr>
        <w:pStyle w:val="NoSpacing"/>
        <w:jc w:val="both"/>
        <w:rPr>
          <w:rFonts w:asciiTheme="minorHAnsi" w:hAnsiTheme="minorHAnsi" w:cstheme="minorHAnsi"/>
          <w:sz w:val="24"/>
          <w:szCs w:val="24"/>
          <w:lang w:eastAsia="hr-HR"/>
        </w:rPr>
      </w:pPr>
      <w:r w:rsidRPr="00531A6B">
        <w:rPr>
          <w:rFonts w:asciiTheme="minorHAnsi" w:hAnsiTheme="minorHAnsi" w:cstheme="minorHAnsi"/>
          <w:sz w:val="24"/>
          <w:szCs w:val="24"/>
          <w:lang w:eastAsia="hr-HR"/>
        </w:rPr>
        <w:t>Naručitelj se obvezuje ispostavljeni elektronički račun platiti u roku od 60 dana od dana isporuke robe prema pojedinačnoj narudžbi i ispostavi elektroničkog računa.</w:t>
      </w:r>
    </w:p>
    <w:p w14:paraId="18A0173B" w14:textId="77777777" w:rsidR="00531A6B" w:rsidRPr="00531A6B" w:rsidRDefault="00531A6B" w:rsidP="00531A6B">
      <w:pPr>
        <w:jc w:val="both"/>
        <w:rPr>
          <w:rFonts w:cstheme="minorHAnsi"/>
          <w:sz w:val="24"/>
          <w:szCs w:val="24"/>
        </w:rPr>
      </w:pPr>
      <w:r w:rsidRPr="00531A6B">
        <w:rPr>
          <w:rFonts w:cstheme="minorHAnsi"/>
          <w:color w:val="000000"/>
          <w:sz w:val="24"/>
          <w:szCs w:val="24"/>
        </w:rPr>
        <w:t>Početak roka plaćanja teče od dana primitka elektroničkog računa. Ukoliko Naručitelj vraća ispostavljeni račun</w:t>
      </w:r>
      <w:r w:rsidRPr="00531A6B">
        <w:rPr>
          <w:rFonts w:cstheme="minorHAnsi"/>
          <w:sz w:val="24"/>
          <w:szCs w:val="24"/>
        </w:rPr>
        <w:t>, rok plaćanja ne teče do primitka ispravnog elektroničkog računa.</w:t>
      </w:r>
    </w:p>
    <w:p w14:paraId="50A7E682" w14:textId="77777777" w:rsidR="00531A6B" w:rsidRPr="00531A6B" w:rsidRDefault="00531A6B" w:rsidP="00531A6B">
      <w:pPr>
        <w:pStyle w:val="NoSpacing"/>
        <w:jc w:val="both"/>
        <w:rPr>
          <w:rFonts w:asciiTheme="minorHAnsi" w:hAnsiTheme="minorHAnsi" w:cstheme="minorHAnsi"/>
          <w:sz w:val="24"/>
          <w:szCs w:val="24"/>
          <w:lang w:eastAsia="hr-HR"/>
        </w:rPr>
      </w:pPr>
    </w:p>
    <w:p w14:paraId="5442EC48" w14:textId="77777777" w:rsidR="00531A6B" w:rsidRPr="00531A6B" w:rsidRDefault="00531A6B" w:rsidP="00531A6B">
      <w:pPr>
        <w:pStyle w:val="NoSpacing"/>
        <w:jc w:val="both"/>
        <w:rPr>
          <w:rFonts w:asciiTheme="minorHAnsi" w:hAnsiTheme="minorHAnsi" w:cstheme="minorHAnsi"/>
          <w:sz w:val="24"/>
          <w:szCs w:val="24"/>
          <w:lang w:eastAsia="hr-HR"/>
        </w:rPr>
      </w:pPr>
      <w:r w:rsidRPr="00531A6B">
        <w:rPr>
          <w:rFonts w:asciiTheme="minorHAnsi" w:hAnsiTheme="minorHAnsi" w:cstheme="minorHAnsi"/>
          <w:sz w:val="24"/>
          <w:szCs w:val="24"/>
          <w:lang w:eastAsia="hr-HR"/>
        </w:rPr>
        <w:t>Ugovorne strane sporazumno utvrđuju da Isporučitelj neće moći svoje potraživanje prema Naručitelju prenijeti na drugoga bez prethodne pisane suglasnosti.</w:t>
      </w:r>
    </w:p>
    <w:p w14:paraId="266F64F1" w14:textId="77777777" w:rsidR="00531A6B" w:rsidRPr="00531A6B" w:rsidRDefault="00531A6B" w:rsidP="00531A6B">
      <w:pPr>
        <w:jc w:val="both"/>
        <w:rPr>
          <w:rFonts w:cstheme="minorHAnsi"/>
          <w:sz w:val="24"/>
          <w:szCs w:val="24"/>
        </w:rPr>
      </w:pPr>
    </w:p>
    <w:p w14:paraId="1A8042C7" w14:textId="77777777" w:rsidR="00531A6B" w:rsidRPr="00531A6B" w:rsidRDefault="00531A6B" w:rsidP="00531A6B">
      <w:pPr>
        <w:spacing w:after="0"/>
        <w:jc w:val="center"/>
        <w:rPr>
          <w:rFonts w:cstheme="minorHAnsi"/>
          <w:b/>
          <w:sz w:val="24"/>
          <w:szCs w:val="24"/>
        </w:rPr>
      </w:pPr>
      <w:r w:rsidRPr="00531A6B">
        <w:rPr>
          <w:rFonts w:cstheme="minorHAnsi"/>
          <w:b/>
          <w:sz w:val="24"/>
          <w:szCs w:val="24"/>
        </w:rPr>
        <w:t>Raskid ugovora</w:t>
      </w:r>
    </w:p>
    <w:p w14:paraId="458E7BDF" w14:textId="77777777"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Članak 11</w:t>
      </w:r>
    </w:p>
    <w:p w14:paraId="063300F8" w14:textId="77777777" w:rsidR="00531A6B" w:rsidRPr="00531A6B" w:rsidRDefault="00531A6B" w:rsidP="00531A6B">
      <w:pPr>
        <w:pStyle w:val="NoSpacing"/>
        <w:jc w:val="both"/>
        <w:rPr>
          <w:rFonts w:asciiTheme="minorHAnsi" w:hAnsiTheme="minorHAnsi" w:cstheme="minorHAnsi"/>
          <w:sz w:val="24"/>
          <w:szCs w:val="24"/>
          <w:lang w:eastAsia="hr-HR"/>
        </w:rPr>
      </w:pPr>
      <w:r w:rsidRPr="00531A6B">
        <w:rPr>
          <w:rFonts w:asciiTheme="minorHAnsi" w:hAnsiTheme="minorHAnsi" w:cstheme="minorHAnsi"/>
          <w:sz w:val="24"/>
          <w:szCs w:val="24"/>
          <w:lang w:eastAsia="hr-HR"/>
        </w:rPr>
        <w:t>Naručitelj zadržava pravo jednostranog raskida Ugovora ukoliko Isporučitelj:</w:t>
      </w:r>
    </w:p>
    <w:p w14:paraId="6DB8CD3C" w14:textId="77777777" w:rsidR="00531A6B" w:rsidRPr="00531A6B" w:rsidRDefault="00531A6B" w:rsidP="00531A6B">
      <w:pPr>
        <w:pStyle w:val="NoSpacing"/>
        <w:numPr>
          <w:ilvl w:val="0"/>
          <w:numId w:val="30"/>
        </w:numPr>
        <w:rPr>
          <w:rFonts w:asciiTheme="minorHAnsi" w:hAnsiTheme="minorHAnsi" w:cstheme="minorHAnsi"/>
          <w:sz w:val="24"/>
          <w:szCs w:val="24"/>
          <w:lang w:eastAsia="hr-HR"/>
        </w:rPr>
      </w:pPr>
      <w:r w:rsidRPr="00531A6B">
        <w:rPr>
          <w:rFonts w:asciiTheme="minorHAnsi" w:hAnsiTheme="minorHAnsi" w:cstheme="minorHAnsi"/>
          <w:sz w:val="24"/>
          <w:szCs w:val="24"/>
          <w:lang w:eastAsia="hr-HR"/>
        </w:rPr>
        <w:t>ne isporučuje robu u zadanim rokovima</w:t>
      </w:r>
    </w:p>
    <w:p w14:paraId="65A657E7" w14:textId="77777777" w:rsidR="00531A6B" w:rsidRPr="00531A6B" w:rsidRDefault="00531A6B" w:rsidP="00531A6B">
      <w:pPr>
        <w:pStyle w:val="NoSpacing"/>
        <w:numPr>
          <w:ilvl w:val="0"/>
          <w:numId w:val="30"/>
        </w:numPr>
        <w:jc w:val="both"/>
        <w:rPr>
          <w:rFonts w:asciiTheme="minorHAnsi" w:hAnsiTheme="minorHAnsi" w:cstheme="minorHAnsi"/>
          <w:sz w:val="24"/>
          <w:szCs w:val="24"/>
          <w:lang w:eastAsia="hr-HR"/>
        </w:rPr>
      </w:pPr>
      <w:r w:rsidRPr="00531A6B">
        <w:rPr>
          <w:rFonts w:asciiTheme="minorHAnsi" w:hAnsiTheme="minorHAnsi" w:cstheme="minorHAnsi"/>
          <w:sz w:val="24"/>
          <w:szCs w:val="24"/>
          <w:lang w:eastAsia="hr-HR"/>
        </w:rPr>
        <w:t>isporučuje robu koja nema ugovorenu kvalitetu</w:t>
      </w:r>
    </w:p>
    <w:p w14:paraId="39872258" w14:textId="77777777" w:rsidR="00531A6B" w:rsidRPr="00531A6B" w:rsidRDefault="00531A6B" w:rsidP="00531A6B">
      <w:pPr>
        <w:pStyle w:val="NoSpacing"/>
        <w:numPr>
          <w:ilvl w:val="0"/>
          <w:numId w:val="30"/>
        </w:numPr>
        <w:rPr>
          <w:rFonts w:asciiTheme="minorHAnsi" w:hAnsiTheme="minorHAnsi" w:cstheme="minorHAnsi"/>
          <w:sz w:val="24"/>
          <w:szCs w:val="24"/>
          <w:lang w:eastAsia="hr-HR"/>
        </w:rPr>
      </w:pPr>
      <w:r w:rsidRPr="00531A6B">
        <w:rPr>
          <w:rFonts w:asciiTheme="minorHAnsi" w:hAnsiTheme="minorHAnsi" w:cstheme="minorHAnsi"/>
          <w:sz w:val="24"/>
          <w:szCs w:val="24"/>
          <w:lang w:eastAsia="hr-HR"/>
        </w:rPr>
        <w:lastRenderedPageBreak/>
        <w:t>ne pridržava se cijena navedenih u ponudi koja je sastavni dio ovog ugovora</w:t>
      </w:r>
    </w:p>
    <w:p w14:paraId="103D5340" w14:textId="77777777" w:rsidR="00531A6B" w:rsidRPr="00531A6B" w:rsidRDefault="00531A6B" w:rsidP="00531A6B">
      <w:pPr>
        <w:numPr>
          <w:ilvl w:val="0"/>
          <w:numId w:val="30"/>
        </w:numPr>
        <w:autoSpaceDE w:val="0"/>
        <w:autoSpaceDN w:val="0"/>
        <w:adjustRightInd w:val="0"/>
        <w:spacing w:after="0" w:line="240" w:lineRule="auto"/>
        <w:rPr>
          <w:rFonts w:cstheme="minorHAnsi"/>
          <w:sz w:val="24"/>
          <w:szCs w:val="24"/>
          <w:lang w:eastAsia="hr-HR"/>
        </w:rPr>
      </w:pPr>
      <w:r w:rsidRPr="00531A6B">
        <w:rPr>
          <w:rFonts w:cstheme="minorHAnsi"/>
          <w:sz w:val="24"/>
          <w:szCs w:val="24"/>
          <w:lang w:eastAsia="hr-HR"/>
        </w:rPr>
        <w:t>ne isporuči dio robe ili svu robu u ugovorenom roku temeljem zaprimljene narudžbenice, a kako je navedeno u ovom ugovoru</w:t>
      </w:r>
    </w:p>
    <w:p w14:paraId="1BAF8A74" w14:textId="77777777" w:rsidR="00531A6B" w:rsidRPr="00531A6B" w:rsidRDefault="00531A6B" w:rsidP="00531A6B">
      <w:pPr>
        <w:numPr>
          <w:ilvl w:val="0"/>
          <w:numId w:val="30"/>
        </w:numPr>
        <w:autoSpaceDE w:val="0"/>
        <w:autoSpaceDN w:val="0"/>
        <w:adjustRightInd w:val="0"/>
        <w:spacing w:after="0" w:line="240" w:lineRule="auto"/>
        <w:rPr>
          <w:rFonts w:cstheme="minorHAnsi"/>
          <w:sz w:val="24"/>
          <w:szCs w:val="24"/>
          <w:lang w:eastAsia="hr-HR"/>
        </w:rPr>
      </w:pPr>
      <w:r w:rsidRPr="00531A6B">
        <w:rPr>
          <w:rFonts w:cstheme="minorHAnsi"/>
          <w:sz w:val="24"/>
          <w:szCs w:val="24"/>
          <w:lang w:eastAsia="hr-HR"/>
        </w:rPr>
        <w:t>ako Isporučitelj u utvrđenom roku ne otkloni nedostatke na isporučenoj robi, a kako je navedeno u ovom ugovoru</w:t>
      </w:r>
    </w:p>
    <w:p w14:paraId="385F5391" w14:textId="77777777" w:rsidR="00531A6B" w:rsidRPr="00531A6B" w:rsidRDefault="00531A6B" w:rsidP="00531A6B">
      <w:pPr>
        <w:numPr>
          <w:ilvl w:val="0"/>
          <w:numId w:val="30"/>
        </w:numPr>
        <w:autoSpaceDE w:val="0"/>
        <w:autoSpaceDN w:val="0"/>
        <w:adjustRightInd w:val="0"/>
        <w:spacing w:after="0" w:line="240" w:lineRule="auto"/>
        <w:rPr>
          <w:rFonts w:cstheme="minorHAnsi"/>
          <w:sz w:val="24"/>
          <w:szCs w:val="24"/>
          <w:lang w:eastAsia="hr-HR"/>
        </w:rPr>
      </w:pPr>
      <w:r w:rsidRPr="00531A6B">
        <w:rPr>
          <w:rFonts w:cstheme="minorHAnsi"/>
          <w:sz w:val="24"/>
          <w:szCs w:val="24"/>
          <w:lang w:eastAsia="hr-HR"/>
        </w:rPr>
        <w:t>u izvanrednim slučajevima kada se nakon roka za reklamaciju utvrdi da je utrošeni materijal nezadovoljavajuće kvalitete</w:t>
      </w:r>
    </w:p>
    <w:p w14:paraId="3C15A9D5" w14:textId="77777777" w:rsidR="00531A6B" w:rsidRPr="00531A6B" w:rsidRDefault="00531A6B" w:rsidP="00531A6B">
      <w:pPr>
        <w:numPr>
          <w:ilvl w:val="0"/>
          <w:numId w:val="30"/>
        </w:numPr>
        <w:autoSpaceDE w:val="0"/>
        <w:autoSpaceDN w:val="0"/>
        <w:adjustRightInd w:val="0"/>
        <w:spacing w:after="0" w:line="240" w:lineRule="auto"/>
        <w:rPr>
          <w:rFonts w:cstheme="minorHAnsi"/>
          <w:sz w:val="24"/>
          <w:szCs w:val="24"/>
          <w:lang w:eastAsia="hr-HR"/>
        </w:rPr>
      </w:pPr>
      <w:r w:rsidRPr="00531A6B">
        <w:rPr>
          <w:rFonts w:cstheme="minorHAnsi"/>
          <w:sz w:val="24"/>
          <w:szCs w:val="24"/>
          <w:lang w:eastAsia="hr-HR"/>
        </w:rPr>
        <w:t>ne dostavi jamstvo za uredno ispunjenje ugovora u propisanom roku (ako je primijenjivo)</w:t>
      </w:r>
    </w:p>
    <w:p w14:paraId="26212726" w14:textId="77777777" w:rsidR="00531A6B" w:rsidRPr="00531A6B" w:rsidRDefault="00531A6B" w:rsidP="00531A6B">
      <w:pPr>
        <w:pStyle w:val="NoSpacing"/>
        <w:jc w:val="both"/>
        <w:rPr>
          <w:rFonts w:asciiTheme="minorHAnsi" w:hAnsiTheme="minorHAnsi" w:cstheme="minorHAnsi"/>
          <w:sz w:val="24"/>
          <w:szCs w:val="24"/>
          <w:lang w:eastAsia="hr-HR"/>
        </w:rPr>
      </w:pPr>
      <w:r w:rsidRPr="00531A6B">
        <w:rPr>
          <w:rFonts w:asciiTheme="minorHAnsi" w:hAnsiTheme="minorHAnsi" w:cstheme="minorHAnsi"/>
          <w:sz w:val="24"/>
          <w:szCs w:val="24"/>
          <w:lang w:eastAsia="hr-HR"/>
        </w:rPr>
        <w:t>U slučaju nastanka okolnosti iz ovog članka, Naručitelj je dužan Isporučitelja pisanim putem izvijestiti o razlozima zbog kojih raskida ugovor.</w:t>
      </w:r>
    </w:p>
    <w:p w14:paraId="308B1554" w14:textId="7A221BAB" w:rsidR="00531A6B" w:rsidRPr="00531A6B" w:rsidRDefault="00531A6B" w:rsidP="00531A6B">
      <w:pPr>
        <w:jc w:val="both"/>
        <w:rPr>
          <w:rFonts w:cstheme="minorHAnsi"/>
          <w:sz w:val="24"/>
          <w:szCs w:val="24"/>
        </w:rPr>
      </w:pPr>
      <w:r w:rsidRPr="00531A6B">
        <w:rPr>
          <w:rFonts w:cstheme="minorHAnsi"/>
          <w:sz w:val="24"/>
          <w:szCs w:val="24"/>
        </w:rPr>
        <w:t>Otkazni rok iznosi trideset (30) dana i počinje teći danom predaje pisanog otkaza na poštu preporučenim pismom. Naručitelj zadržava pra</w:t>
      </w:r>
      <w:r>
        <w:rPr>
          <w:rFonts w:cstheme="minorHAnsi"/>
          <w:sz w:val="24"/>
          <w:szCs w:val="24"/>
        </w:rPr>
        <w:t>vo raskida ugovora bez naknade.</w:t>
      </w:r>
    </w:p>
    <w:p w14:paraId="2CA1D04A" w14:textId="518A11FE" w:rsidR="00531A6B" w:rsidRDefault="00531A6B" w:rsidP="00531A6B">
      <w:pPr>
        <w:autoSpaceDE w:val="0"/>
        <w:autoSpaceDN w:val="0"/>
        <w:adjustRightInd w:val="0"/>
        <w:jc w:val="both"/>
        <w:rPr>
          <w:rFonts w:cstheme="minorHAnsi"/>
          <w:sz w:val="24"/>
          <w:szCs w:val="24"/>
        </w:rPr>
      </w:pPr>
      <w:r w:rsidRPr="00531A6B">
        <w:rPr>
          <w:rFonts w:cstheme="minorHAnsi"/>
          <w:sz w:val="24"/>
          <w:szCs w:val="24"/>
          <w:lang w:eastAsia="hr-HR"/>
        </w:rPr>
        <w:t>Naručitelj ima pravo jednostranog raskida ugovora prije isteka roka trajanja ugovora u cijelosti ili djelomično temeljem odluke nadležnih državnih tijela, odnosno u slučaju ako se provedbom postupaka zajedničkih nabava putem Središnjih tijela javnih ustanova kojima je osnivač Republika Hrvatska ugovore proizvodi koji su predmet ovog ugovora. U tom slučaju Isporučitelj se odriče potraživanja poosnovi naknade štete zbog prijevremenog raskida ugovora.</w:t>
      </w:r>
    </w:p>
    <w:p w14:paraId="38E12F9D" w14:textId="77777777" w:rsidR="00531A6B" w:rsidRPr="00531A6B" w:rsidRDefault="00531A6B" w:rsidP="00531A6B">
      <w:pPr>
        <w:autoSpaceDE w:val="0"/>
        <w:autoSpaceDN w:val="0"/>
        <w:adjustRightInd w:val="0"/>
        <w:jc w:val="both"/>
        <w:rPr>
          <w:rFonts w:cstheme="minorHAnsi"/>
          <w:sz w:val="24"/>
          <w:szCs w:val="24"/>
        </w:rPr>
      </w:pPr>
    </w:p>
    <w:p w14:paraId="56C073AF" w14:textId="77777777" w:rsidR="00531A6B" w:rsidRPr="00531A6B" w:rsidRDefault="00531A6B" w:rsidP="00531A6B">
      <w:pPr>
        <w:spacing w:after="0"/>
        <w:jc w:val="center"/>
        <w:rPr>
          <w:rFonts w:cstheme="minorHAnsi"/>
          <w:b/>
          <w:sz w:val="24"/>
          <w:szCs w:val="24"/>
        </w:rPr>
      </w:pPr>
      <w:r w:rsidRPr="00531A6B">
        <w:rPr>
          <w:rFonts w:cstheme="minorHAnsi"/>
          <w:b/>
          <w:sz w:val="24"/>
          <w:szCs w:val="24"/>
        </w:rPr>
        <w:t>Ugovorna kazna i naknada štete</w:t>
      </w:r>
    </w:p>
    <w:p w14:paraId="3022E162" w14:textId="77777777"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Članak 12</w:t>
      </w:r>
    </w:p>
    <w:p w14:paraId="452D3A27" w14:textId="77777777" w:rsidR="00531A6B" w:rsidRPr="00531A6B" w:rsidRDefault="00531A6B" w:rsidP="00531A6B">
      <w:pPr>
        <w:widowControl w:val="0"/>
        <w:overflowPunct w:val="0"/>
        <w:autoSpaceDE w:val="0"/>
        <w:autoSpaceDN w:val="0"/>
        <w:adjustRightInd w:val="0"/>
        <w:spacing w:line="237" w:lineRule="auto"/>
        <w:ind w:right="60"/>
        <w:jc w:val="both"/>
        <w:rPr>
          <w:rFonts w:cstheme="minorHAnsi"/>
          <w:sz w:val="24"/>
          <w:szCs w:val="24"/>
        </w:rPr>
      </w:pPr>
      <w:r w:rsidRPr="00531A6B">
        <w:rPr>
          <w:rFonts w:cstheme="minorHAnsi"/>
          <w:sz w:val="24"/>
          <w:szCs w:val="24"/>
        </w:rPr>
        <w:t>Isporučitelj se potpisom ugovora obvezuje na plaćanje ugovorne kazne u iznosu od 1% od vrijednosti naručene robe sa PDV-om ukoliko se utvrdi da nije isporučio robu ugovorene kvalitete ili nije ispoštovao rokove isporuke robe.</w:t>
      </w:r>
    </w:p>
    <w:p w14:paraId="731CC3EE" w14:textId="77777777" w:rsidR="00531A6B" w:rsidRPr="00531A6B" w:rsidRDefault="00531A6B" w:rsidP="00531A6B">
      <w:pPr>
        <w:widowControl w:val="0"/>
        <w:overflowPunct w:val="0"/>
        <w:autoSpaceDE w:val="0"/>
        <w:autoSpaceDN w:val="0"/>
        <w:adjustRightInd w:val="0"/>
        <w:spacing w:line="237" w:lineRule="auto"/>
        <w:ind w:right="60"/>
        <w:jc w:val="both"/>
        <w:rPr>
          <w:rFonts w:cstheme="minorHAnsi"/>
          <w:sz w:val="24"/>
          <w:szCs w:val="24"/>
        </w:rPr>
      </w:pPr>
      <w:r w:rsidRPr="00531A6B">
        <w:rPr>
          <w:rFonts w:cstheme="minorHAnsi"/>
          <w:sz w:val="24"/>
          <w:szCs w:val="24"/>
        </w:rPr>
        <w:t>Naručitelj može prihvatiti isporuku naručene robe i nakon zakašnjenja, s tim da zadržava pravo obračunati kaznu, bez prethodne obavijesti Isporučitelju.</w:t>
      </w:r>
    </w:p>
    <w:p w14:paraId="31957287" w14:textId="77777777" w:rsidR="00531A6B" w:rsidRPr="00531A6B" w:rsidRDefault="00531A6B" w:rsidP="00531A6B">
      <w:pPr>
        <w:widowControl w:val="0"/>
        <w:overflowPunct w:val="0"/>
        <w:autoSpaceDE w:val="0"/>
        <w:autoSpaceDN w:val="0"/>
        <w:adjustRightInd w:val="0"/>
        <w:spacing w:line="237" w:lineRule="auto"/>
        <w:ind w:right="60"/>
        <w:jc w:val="both"/>
        <w:rPr>
          <w:rFonts w:cstheme="minorHAnsi"/>
          <w:sz w:val="24"/>
          <w:szCs w:val="24"/>
        </w:rPr>
      </w:pPr>
      <w:r w:rsidRPr="00531A6B">
        <w:rPr>
          <w:rFonts w:cstheme="minorHAnsi"/>
          <w:sz w:val="24"/>
          <w:szCs w:val="24"/>
        </w:rPr>
        <w:t>Za svaki dan zakašnjenja, naplatit će se kazna u iznosu od 1% naručene vrijednosti robe sa PDV-om sve do urednog ispunjenja narudžbenice, s time da ukupni iznos kazne ne može prijeći ukupnu vrijednost narudžbenice sa PDV-om na kojoj se nalazi roba koja kasni.</w:t>
      </w:r>
    </w:p>
    <w:p w14:paraId="4D5782A1" w14:textId="77777777" w:rsidR="00531A6B" w:rsidRPr="00531A6B" w:rsidRDefault="00531A6B" w:rsidP="00531A6B">
      <w:pPr>
        <w:widowControl w:val="0"/>
        <w:overflowPunct w:val="0"/>
        <w:autoSpaceDE w:val="0"/>
        <w:autoSpaceDN w:val="0"/>
        <w:adjustRightInd w:val="0"/>
        <w:spacing w:line="237" w:lineRule="auto"/>
        <w:ind w:right="60"/>
        <w:jc w:val="both"/>
        <w:rPr>
          <w:rFonts w:cstheme="minorHAnsi"/>
          <w:sz w:val="24"/>
          <w:szCs w:val="24"/>
        </w:rPr>
      </w:pPr>
      <w:r w:rsidRPr="00531A6B">
        <w:rPr>
          <w:rFonts w:cstheme="minorHAnsi"/>
          <w:sz w:val="24"/>
          <w:szCs w:val="24"/>
        </w:rPr>
        <w:t>Ukoliko je Naručitelj pretrpio štetu veću od iznosa ugovorne kazne iz stavka 3. ovog članka Naručitelj ima pravo zahtijevati razliku do potpune naknade štete.</w:t>
      </w:r>
    </w:p>
    <w:p w14:paraId="313B2F4F" w14:textId="77777777" w:rsidR="00531A6B" w:rsidRPr="00531A6B" w:rsidRDefault="00531A6B" w:rsidP="00531A6B">
      <w:pPr>
        <w:widowControl w:val="0"/>
        <w:overflowPunct w:val="0"/>
        <w:autoSpaceDE w:val="0"/>
        <w:autoSpaceDN w:val="0"/>
        <w:adjustRightInd w:val="0"/>
        <w:spacing w:line="237" w:lineRule="auto"/>
        <w:ind w:right="60"/>
        <w:jc w:val="both"/>
        <w:rPr>
          <w:rFonts w:cstheme="minorHAnsi"/>
          <w:sz w:val="24"/>
          <w:szCs w:val="24"/>
        </w:rPr>
      </w:pPr>
      <w:r w:rsidRPr="00531A6B">
        <w:rPr>
          <w:rFonts w:cstheme="minorHAnsi"/>
          <w:sz w:val="24"/>
          <w:szCs w:val="24"/>
        </w:rPr>
        <w:t>Izvršitelj je obvezan u roku od sedam (7) dana od primitka pisanog zahtjeva Naručitelja platiti ugovornu kaznu. Naplata ugovorne kazne se može izvršiti na način odbijanja iznosa ugovorne kazne od fakturiranog iznosa za isporučenu robu, odnosno odabrani Izvršitelj može za odgovarajući iznos ugovorne kazne umanjiti iznos računa koji ispostavlja Naručitelju za isporučenu robu.</w:t>
      </w:r>
    </w:p>
    <w:p w14:paraId="4692B4DA" w14:textId="2CAE19A6" w:rsidR="00531A6B" w:rsidRDefault="00531A6B" w:rsidP="00531A6B">
      <w:pPr>
        <w:jc w:val="both"/>
        <w:rPr>
          <w:rFonts w:cstheme="minorHAnsi"/>
          <w:b/>
          <w:sz w:val="24"/>
          <w:szCs w:val="24"/>
        </w:rPr>
      </w:pPr>
    </w:p>
    <w:p w14:paraId="2E1AB273" w14:textId="12AB8E88" w:rsidR="00F611F9" w:rsidRDefault="00F611F9" w:rsidP="00531A6B">
      <w:pPr>
        <w:jc w:val="both"/>
        <w:rPr>
          <w:rFonts w:cstheme="minorHAnsi"/>
          <w:b/>
          <w:sz w:val="24"/>
          <w:szCs w:val="24"/>
        </w:rPr>
      </w:pPr>
    </w:p>
    <w:p w14:paraId="5A87BA77" w14:textId="77777777" w:rsidR="00F611F9" w:rsidRPr="00531A6B" w:rsidRDefault="00F611F9" w:rsidP="00531A6B">
      <w:pPr>
        <w:jc w:val="both"/>
        <w:rPr>
          <w:rFonts w:cstheme="minorHAnsi"/>
          <w:b/>
          <w:sz w:val="24"/>
          <w:szCs w:val="24"/>
        </w:rPr>
      </w:pPr>
    </w:p>
    <w:p w14:paraId="0530F028" w14:textId="4076A1D0" w:rsidR="00531A6B" w:rsidRPr="00531A6B" w:rsidRDefault="008D2B1C" w:rsidP="00531A6B">
      <w:pPr>
        <w:spacing w:after="0"/>
        <w:jc w:val="center"/>
        <w:rPr>
          <w:rFonts w:cstheme="minorHAnsi"/>
          <w:b/>
          <w:sz w:val="24"/>
          <w:szCs w:val="24"/>
        </w:rPr>
      </w:pPr>
      <w:r>
        <w:rPr>
          <w:rFonts w:cstheme="minorHAnsi"/>
          <w:b/>
          <w:sz w:val="24"/>
          <w:szCs w:val="24"/>
        </w:rPr>
        <w:t>Jamstvo za uredno ispunjenje ugovora</w:t>
      </w:r>
    </w:p>
    <w:p w14:paraId="4179E3A8" w14:textId="77777777" w:rsidR="00531A6B" w:rsidRPr="00531A6B" w:rsidRDefault="00531A6B" w:rsidP="00531A6B">
      <w:pPr>
        <w:pStyle w:val="NoSpacing"/>
        <w:jc w:val="center"/>
        <w:rPr>
          <w:rFonts w:asciiTheme="minorHAnsi" w:hAnsiTheme="minorHAnsi" w:cstheme="minorHAnsi"/>
          <w:b/>
          <w:sz w:val="24"/>
          <w:szCs w:val="24"/>
          <w:lang w:eastAsia="hr-HR"/>
        </w:rPr>
      </w:pPr>
      <w:r w:rsidRPr="00531A6B">
        <w:rPr>
          <w:rFonts w:asciiTheme="minorHAnsi" w:hAnsiTheme="minorHAnsi" w:cstheme="minorHAnsi"/>
          <w:b/>
          <w:sz w:val="24"/>
          <w:szCs w:val="24"/>
          <w:lang w:eastAsia="hr-HR"/>
        </w:rPr>
        <w:t>Članak 13</w:t>
      </w:r>
    </w:p>
    <w:p w14:paraId="28C07337" w14:textId="77777777" w:rsidR="00531A6B" w:rsidRDefault="00531A6B" w:rsidP="00531A6B">
      <w:pPr>
        <w:spacing w:after="0"/>
        <w:jc w:val="center"/>
        <w:rPr>
          <w:rFonts w:cstheme="minorHAnsi"/>
          <w:b/>
          <w:sz w:val="24"/>
          <w:szCs w:val="24"/>
        </w:rPr>
      </w:pPr>
    </w:p>
    <w:p w14:paraId="055D5357" w14:textId="77777777" w:rsidR="00531A6B" w:rsidRPr="00531A6B" w:rsidRDefault="00531A6B" w:rsidP="00531A6B">
      <w:pPr>
        <w:pStyle w:val="Azrastil"/>
        <w:jc w:val="both"/>
        <w:rPr>
          <w:sz w:val="24"/>
          <w:szCs w:val="24"/>
        </w:rPr>
      </w:pPr>
      <w:r w:rsidRPr="00531A6B">
        <w:rPr>
          <w:sz w:val="24"/>
          <w:szCs w:val="24"/>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w:t>
      </w:r>
    </w:p>
    <w:p w14:paraId="6852EA13" w14:textId="77777777" w:rsidR="00531A6B" w:rsidRPr="00531A6B" w:rsidRDefault="00531A6B" w:rsidP="00531A6B">
      <w:pPr>
        <w:pStyle w:val="Azrastil"/>
        <w:jc w:val="both"/>
        <w:rPr>
          <w:sz w:val="24"/>
          <w:szCs w:val="24"/>
        </w:rPr>
      </w:pPr>
      <w:r w:rsidRPr="00531A6B">
        <w:rPr>
          <w:sz w:val="24"/>
          <w:szCs w:val="24"/>
        </w:rPr>
        <w:t xml:space="preserve">Jamstvo mora biti u visini od 10% (deset posto) vrijednosti ugovora bez PDV-a, u apsolutnom iznosu. </w:t>
      </w:r>
    </w:p>
    <w:p w14:paraId="4FEAC0F4" w14:textId="77777777" w:rsidR="00531A6B" w:rsidRPr="00531A6B" w:rsidRDefault="00531A6B" w:rsidP="00531A6B">
      <w:pPr>
        <w:pStyle w:val="Azrastil"/>
        <w:jc w:val="both"/>
        <w:rPr>
          <w:sz w:val="24"/>
          <w:szCs w:val="24"/>
        </w:rPr>
      </w:pPr>
    </w:p>
    <w:p w14:paraId="7BF9399D" w14:textId="77777777" w:rsidR="00531A6B" w:rsidRPr="00531A6B" w:rsidRDefault="00531A6B" w:rsidP="00531A6B">
      <w:pPr>
        <w:pStyle w:val="Azrastil"/>
        <w:jc w:val="both"/>
        <w:rPr>
          <w:sz w:val="24"/>
          <w:szCs w:val="24"/>
        </w:rPr>
      </w:pPr>
      <w:r w:rsidRPr="00531A6B">
        <w:rPr>
          <w:sz w:val="24"/>
          <w:szCs w:val="24"/>
        </w:rPr>
        <w:t>Jamstvo se dostavlja u obliku:</w:t>
      </w:r>
    </w:p>
    <w:p w14:paraId="2324283C" w14:textId="77777777" w:rsidR="00531A6B" w:rsidRPr="00531A6B" w:rsidRDefault="00531A6B" w:rsidP="00531A6B">
      <w:pPr>
        <w:pStyle w:val="Azrastil"/>
        <w:jc w:val="both"/>
        <w:rPr>
          <w:rFonts w:cs="Tahoma"/>
          <w:sz w:val="24"/>
          <w:szCs w:val="24"/>
          <w:lang w:val="pl-PL"/>
        </w:rPr>
      </w:pPr>
      <w:r w:rsidRPr="00531A6B">
        <w:rPr>
          <w:rFonts w:cs="Tahoma"/>
          <w:sz w:val="24"/>
          <w:szCs w:val="24"/>
          <w:lang w:val="pl-PL"/>
        </w:rPr>
        <w:t>1.</w:t>
      </w:r>
      <w:r w:rsidRPr="00531A6B">
        <w:rPr>
          <w:rFonts w:cs="Tahoma"/>
          <w:sz w:val="24"/>
          <w:szCs w:val="24"/>
          <w:lang w:val="pl-PL"/>
        </w:rPr>
        <w:tab/>
      </w:r>
      <w:r w:rsidRPr="00531A6B">
        <w:rPr>
          <w:rFonts w:cs="Tahoma"/>
          <w:b/>
          <w:sz w:val="24"/>
          <w:szCs w:val="24"/>
          <w:lang w:val="pl-PL"/>
        </w:rPr>
        <w:t>bjanko zadužnice</w:t>
      </w:r>
      <w:r w:rsidRPr="00531A6B">
        <w:rPr>
          <w:rFonts w:cs="Tahoma"/>
          <w:sz w:val="24"/>
          <w:szCs w:val="24"/>
          <w:lang w:val="pl-PL"/>
        </w:rPr>
        <w:t xml:space="preserve"> </w:t>
      </w:r>
      <w:r w:rsidRPr="00531A6B">
        <w:rPr>
          <w:rFonts w:cs="Tahoma"/>
          <w:b/>
          <w:sz w:val="24"/>
          <w:szCs w:val="24"/>
          <w:lang w:val="pl-PL"/>
        </w:rPr>
        <w:t>ili zadužnice</w:t>
      </w:r>
      <w:r w:rsidRPr="00531A6B">
        <w:rPr>
          <w:rFonts w:cs="Tahoma"/>
          <w:sz w:val="24"/>
          <w:szCs w:val="24"/>
          <w:lang w:val="pl-PL"/>
        </w:rPr>
        <w:t xml:space="preserve"> s rokom valjanosti sukladnim roku valjanosti ponude (izvornik, s javnobilježnički ovjerenim potpisom osobe ovlaštene za zastupanje, popunjena u skladu s Pravilnikom o obliku i sadržaju bjanko zadužnice (NN 115/2012) ili </w:t>
      </w:r>
    </w:p>
    <w:p w14:paraId="3D28445D" w14:textId="77777777" w:rsidR="00531A6B" w:rsidRPr="00531A6B" w:rsidRDefault="00531A6B" w:rsidP="00531A6B">
      <w:pPr>
        <w:pStyle w:val="Azrastil"/>
        <w:jc w:val="both"/>
        <w:rPr>
          <w:rFonts w:cs="Tahoma"/>
          <w:sz w:val="24"/>
          <w:szCs w:val="24"/>
          <w:lang w:val="pl-PL"/>
        </w:rPr>
      </w:pPr>
      <w:r w:rsidRPr="00531A6B">
        <w:rPr>
          <w:rFonts w:cs="Tahoma"/>
          <w:sz w:val="24"/>
          <w:szCs w:val="24"/>
          <w:lang w:val="pl-PL"/>
        </w:rPr>
        <w:t>2.</w:t>
      </w:r>
      <w:r w:rsidRPr="00531A6B">
        <w:rPr>
          <w:rFonts w:cs="Tahoma"/>
          <w:sz w:val="24"/>
          <w:szCs w:val="24"/>
          <w:lang w:val="pl-PL"/>
        </w:rPr>
        <w:tab/>
      </w:r>
      <w:r w:rsidRPr="00531A6B">
        <w:rPr>
          <w:rFonts w:cs="Tahoma"/>
          <w:b/>
          <w:sz w:val="24"/>
          <w:szCs w:val="24"/>
          <w:lang w:val="pl-PL"/>
        </w:rPr>
        <w:t>bankarske garancije</w:t>
      </w:r>
      <w:r w:rsidRPr="00531A6B">
        <w:rPr>
          <w:rFonts w:cs="Tahoma"/>
          <w:sz w:val="24"/>
          <w:szCs w:val="24"/>
          <w:lang w:val="pl-PL"/>
        </w:rPr>
        <w:t xml:space="preserve"> (izvornik, mora biti bezuvjetna na “prvi poziv“ i „bez prigovora“ ) ili </w:t>
      </w:r>
    </w:p>
    <w:p w14:paraId="4CD370F6" w14:textId="77777777" w:rsidR="00531A6B" w:rsidRPr="00531A6B" w:rsidRDefault="00531A6B" w:rsidP="00531A6B">
      <w:pPr>
        <w:pStyle w:val="Azrastil"/>
        <w:jc w:val="both"/>
        <w:rPr>
          <w:rFonts w:cs="Tahoma"/>
          <w:b/>
          <w:sz w:val="24"/>
          <w:szCs w:val="24"/>
          <w:lang w:val="pl-PL"/>
        </w:rPr>
      </w:pPr>
      <w:r w:rsidRPr="00531A6B">
        <w:rPr>
          <w:rFonts w:cs="Tahoma"/>
          <w:sz w:val="24"/>
          <w:szCs w:val="24"/>
          <w:lang w:val="pl-PL"/>
        </w:rPr>
        <w:t>3.</w:t>
      </w:r>
      <w:r w:rsidRPr="00531A6B">
        <w:rPr>
          <w:rFonts w:cs="Tahoma"/>
          <w:sz w:val="24"/>
          <w:szCs w:val="24"/>
          <w:lang w:val="pl-PL"/>
        </w:rPr>
        <w:tab/>
        <w:t xml:space="preserve">neovisno od jamstva kojeg je propisao naručitelj, gospodarski subjekt može dati </w:t>
      </w:r>
      <w:r w:rsidRPr="00531A6B">
        <w:rPr>
          <w:rFonts w:cs="Tahoma"/>
          <w:b/>
          <w:sz w:val="24"/>
          <w:szCs w:val="24"/>
          <w:lang w:val="pl-PL"/>
        </w:rPr>
        <w:t>novčani polog</w:t>
      </w:r>
      <w:r w:rsidRPr="00531A6B">
        <w:rPr>
          <w:rFonts w:cs="Tahoma"/>
          <w:sz w:val="24"/>
          <w:szCs w:val="24"/>
          <w:lang w:val="pl-PL"/>
        </w:rPr>
        <w:t xml:space="preserve"> u traženom iznosu na žiro-račun naručitelja (Državni proračun Republike Hrvatske)- IBAN HR1210010051863000160, model 64, u pozivu na broj upisati: 9725-26459-23953-</w:t>
      </w:r>
      <w:r w:rsidRPr="00531A6B">
        <w:rPr>
          <w:rFonts w:cs="Tahoma"/>
          <w:b/>
          <w:color w:val="000000" w:themeColor="text1"/>
          <w:sz w:val="24"/>
          <w:szCs w:val="24"/>
          <w:lang w:val="pl-PL"/>
        </w:rPr>
        <w:t>xxxx</w:t>
      </w:r>
      <w:r w:rsidRPr="00531A6B">
        <w:rPr>
          <w:rFonts w:cs="Tahoma"/>
          <w:color w:val="FF0000"/>
          <w:sz w:val="24"/>
          <w:szCs w:val="24"/>
          <w:lang w:val="pl-PL"/>
        </w:rPr>
        <w:t xml:space="preserve"> </w:t>
      </w:r>
      <w:r w:rsidRPr="00531A6B">
        <w:rPr>
          <w:rFonts w:cs="Tahoma"/>
          <w:b/>
          <w:color w:val="000000" w:themeColor="text1"/>
          <w:sz w:val="24"/>
          <w:szCs w:val="24"/>
          <w:lang w:val="pl-PL"/>
        </w:rPr>
        <w:t>(evidencijski broj nabave)</w:t>
      </w:r>
      <w:r w:rsidRPr="00531A6B">
        <w:rPr>
          <w:rFonts w:cs="Tahoma"/>
          <w:color w:val="FF0000"/>
          <w:sz w:val="24"/>
          <w:szCs w:val="24"/>
          <w:lang w:val="pl-PL"/>
        </w:rPr>
        <w:t xml:space="preserve"> </w:t>
      </w:r>
      <w:r w:rsidRPr="00531A6B">
        <w:rPr>
          <w:rFonts w:cs="Tahoma"/>
          <w:sz w:val="24"/>
          <w:szCs w:val="24"/>
          <w:lang w:val="pl-PL"/>
        </w:rPr>
        <w:t xml:space="preserve">– opis plaćanja: upisati </w:t>
      </w:r>
      <w:r w:rsidRPr="00531A6B">
        <w:rPr>
          <w:rFonts w:cs="Tahoma"/>
          <w:b/>
          <w:color w:val="000000" w:themeColor="text1"/>
          <w:sz w:val="24"/>
          <w:szCs w:val="24"/>
          <w:lang w:val="pl-PL"/>
        </w:rPr>
        <w:t>JUG</w:t>
      </w:r>
      <w:r w:rsidRPr="00531A6B">
        <w:rPr>
          <w:rFonts w:cs="Tahoma"/>
          <w:sz w:val="24"/>
          <w:szCs w:val="24"/>
          <w:lang w:val="pl-PL"/>
        </w:rPr>
        <w:t xml:space="preserve"> (jamstvo za uredno ispunjenje ugovora).</w:t>
      </w:r>
    </w:p>
    <w:p w14:paraId="66A16AA7" w14:textId="77777777" w:rsidR="00531A6B" w:rsidRPr="00531A6B" w:rsidRDefault="00531A6B" w:rsidP="00531A6B">
      <w:pPr>
        <w:pStyle w:val="Azrastil"/>
        <w:jc w:val="both"/>
        <w:rPr>
          <w:sz w:val="24"/>
          <w:szCs w:val="24"/>
        </w:rPr>
      </w:pPr>
    </w:p>
    <w:p w14:paraId="598567FA" w14:textId="77777777" w:rsidR="00531A6B" w:rsidRPr="00531A6B" w:rsidRDefault="00531A6B" w:rsidP="00531A6B">
      <w:pPr>
        <w:pStyle w:val="Azrastil"/>
        <w:jc w:val="both"/>
        <w:rPr>
          <w:sz w:val="24"/>
          <w:szCs w:val="24"/>
        </w:rPr>
      </w:pPr>
      <w:r w:rsidRPr="00531A6B">
        <w:rPr>
          <w:sz w:val="24"/>
          <w:szCs w:val="24"/>
        </w:rPr>
        <w:t>Jamstvo za uredno ispunjenje ugovora služi kao osiguranje naručitelju da će ponuditelj isporučiti robu u ugovorenom roku, po pravilima struke, na način opisan u troškovniku, te kao osiguranje naručitelju za slučaj povrede ugovorenih obveza.</w:t>
      </w:r>
    </w:p>
    <w:p w14:paraId="6DF2BD75" w14:textId="77777777" w:rsidR="00531A6B" w:rsidRPr="00531A6B" w:rsidRDefault="00531A6B" w:rsidP="00531A6B">
      <w:pPr>
        <w:pStyle w:val="Azrastil"/>
        <w:jc w:val="both"/>
        <w:rPr>
          <w:sz w:val="24"/>
          <w:szCs w:val="24"/>
        </w:rPr>
      </w:pPr>
    </w:p>
    <w:p w14:paraId="145B10F7" w14:textId="77777777" w:rsidR="00531A6B" w:rsidRPr="00531A6B" w:rsidRDefault="00531A6B" w:rsidP="00531A6B">
      <w:pPr>
        <w:pStyle w:val="Azrastil"/>
        <w:jc w:val="both"/>
        <w:rPr>
          <w:sz w:val="24"/>
          <w:szCs w:val="24"/>
        </w:rPr>
      </w:pPr>
      <w:r w:rsidRPr="00531A6B">
        <w:rPr>
          <w:sz w:val="24"/>
          <w:szCs w:val="24"/>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0A97E54C" w14:textId="562723DE" w:rsidR="00531A6B" w:rsidRDefault="00531A6B" w:rsidP="00531A6B">
      <w:pPr>
        <w:spacing w:after="0"/>
        <w:rPr>
          <w:rFonts w:cstheme="minorHAnsi"/>
          <w:b/>
          <w:sz w:val="24"/>
          <w:szCs w:val="24"/>
        </w:rPr>
      </w:pPr>
    </w:p>
    <w:p w14:paraId="2378C5B0" w14:textId="448DAFA3" w:rsidR="00531A6B" w:rsidRPr="00531A6B" w:rsidRDefault="00531A6B" w:rsidP="00531A6B">
      <w:pPr>
        <w:spacing w:after="0"/>
        <w:jc w:val="center"/>
        <w:rPr>
          <w:rFonts w:cstheme="minorHAnsi"/>
          <w:b/>
          <w:sz w:val="24"/>
          <w:szCs w:val="24"/>
        </w:rPr>
      </w:pPr>
      <w:r w:rsidRPr="00531A6B">
        <w:rPr>
          <w:rFonts w:cstheme="minorHAnsi"/>
          <w:b/>
          <w:sz w:val="24"/>
          <w:szCs w:val="24"/>
        </w:rPr>
        <w:t>Viša sila</w:t>
      </w:r>
    </w:p>
    <w:p w14:paraId="6B44BBCA" w14:textId="77777777" w:rsidR="00531A6B" w:rsidRPr="00531A6B" w:rsidRDefault="00531A6B" w:rsidP="00531A6B">
      <w:pPr>
        <w:jc w:val="center"/>
        <w:rPr>
          <w:rFonts w:cstheme="minorHAnsi"/>
          <w:b/>
          <w:sz w:val="24"/>
          <w:szCs w:val="24"/>
          <w:lang w:eastAsia="hr-HR"/>
        </w:rPr>
      </w:pPr>
      <w:r w:rsidRPr="00531A6B">
        <w:rPr>
          <w:rFonts w:cstheme="minorHAnsi"/>
          <w:b/>
          <w:sz w:val="24"/>
          <w:szCs w:val="24"/>
          <w:lang w:eastAsia="hr-HR"/>
        </w:rPr>
        <w:t>Članak 14.</w:t>
      </w:r>
    </w:p>
    <w:p w14:paraId="5F02F423" w14:textId="45325C43" w:rsidR="00531A6B" w:rsidRPr="00531A6B" w:rsidRDefault="00531A6B" w:rsidP="00531A6B">
      <w:pPr>
        <w:autoSpaceDE w:val="0"/>
        <w:autoSpaceDN w:val="0"/>
        <w:adjustRightInd w:val="0"/>
        <w:jc w:val="both"/>
        <w:rPr>
          <w:rFonts w:eastAsia="Calibri,Bold" w:cstheme="minorHAnsi"/>
          <w:sz w:val="24"/>
          <w:szCs w:val="24"/>
          <w:lang w:eastAsia="hr-HR"/>
        </w:rPr>
      </w:pPr>
      <w:r w:rsidRPr="00531A6B">
        <w:rPr>
          <w:rFonts w:eastAsia="Calibri,Bold" w:cstheme="minorHAnsi"/>
          <w:sz w:val="24"/>
          <w:szCs w:val="24"/>
          <w:lang w:eastAsia="hr-HR"/>
        </w:rPr>
        <w:t>Isporučitelj ne podliježe ugovornim kaznama i raskidu ugovora zbog neizvršavanja ugovorenih obveza, ako je njegovo kašnjenje ili drugi propust u izvršav</w:t>
      </w:r>
      <w:r>
        <w:rPr>
          <w:rFonts w:eastAsia="Calibri,Bold" w:cstheme="minorHAnsi"/>
          <w:sz w:val="24"/>
          <w:szCs w:val="24"/>
          <w:lang w:eastAsia="hr-HR"/>
        </w:rPr>
        <w:t>anju obveza rezultat više sile.</w:t>
      </w:r>
    </w:p>
    <w:p w14:paraId="57476509" w14:textId="67FE3220" w:rsidR="00531A6B" w:rsidRDefault="00531A6B" w:rsidP="00531A6B">
      <w:pPr>
        <w:autoSpaceDE w:val="0"/>
        <w:autoSpaceDN w:val="0"/>
        <w:adjustRightInd w:val="0"/>
        <w:jc w:val="both"/>
        <w:rPr>
          <w:rFonts w:eastAsia="Calibri,Bold" w:cstheme="minorHAnsi"/>
          <w:sz w:val="24"/>
          <w:szCs w:val="24"/>
          <w:lang w:eastAsia="hr-HR"/>
        </w:rPr>
      </w:pPr>
      <w:r w:rsidRPr="00531A6B">
        <w:rPr>
          <w:rFonts w:eastAsia="Calibri,Bold" w:cstheme="minorHAnsi"/>
          <w:sz w:val="24"/>
          <w:szCs w:val="24"/>
          <w:lang w:eastAsia="hr-HR"/>
        </w:rPr>
        <w:t>Ako dođe do situacije više sile Isporučitelj mora odmah u pisanom obliku izvijestiti Naručitelja o takvom stanju i njegovom uzroku. Ako Naručitelj u pisanom obliku ne zatraži drugačije, nastavlja ispunjavati svoje obveze u mjeri u kojoj je to realno izvodljivo i nastoji naći sve realne načine za izvršenje obveza iz ugovor</w:t>
      </w:r>
      <w:r>
        <w:rPr>
          <w:rFonts w:eastAsia="Calibri,Bold" w:cstheme="minorHAnsi"/>
          <w:sz w:val="24"/>
          <w:szCs w:val="24"/>
          <w:lang w:eastAsia="hr-HR"/>
        </w:rPr>
        <w:t>a koje ne spriječava viša sila.</w:t>
      </w:r>
    </w:p>
    <w:p w14:paraId="467DC84D" w14:textId="77777777" w:rsidR="003F4F62" w:rsidRDefault="003F4F62" w:rsidP="00531A6B">
      <w:pPr>
        <w:spacing w:after="0"/>
        <w:jc w:val="center"/>
        <w:rPr>
          <w:rFonts w:cstheme="minorHAnsi"/>
          <w:b/>
          <w:sz w:val="24"/>
          <w:szCs w:val="24"/>
        </w:rPr>
      </w:pPr>
    </w:p>
    <w:p w14:paraId="0051CEA9" w14:textId="77777777" w:rsidR="003F4F62" w:rsidRDefault="003F4F62" w:rsidP="00531A6B">
      <w:pPr>
        <w:spacing w:after="0"/>
        <w:jc w:val="center"/>
        <w:rPr>
          <w:rFonts w:cstheme="minorHAnsi"/>
          <w:b/>
          <w:sz w:val="24"/>
          <w:szCs w:val="24"/>
        </w:rPr>
      </w:pPr>
    </w:p>
    <w:p w14:paraId="7286DBF4" w14:textId="77777777" w:rsidR="003F4F62" w:rsidRDefault="003F4F62" w:rsidP="00531A6B">
      <w:pPr>
        <w:spacing w:after="0"/>
        <w:jc w:val="center"/>
        <w:rPr>
          <w:rFonts w:cstheme="minorHAnsi"/>
          <w:b/>
          <w:sz w:val="24"/>
          <w:szCs w:val="24"/>
        </w:rPr>
      </w:pPr>
    </w:p>
    <w:p w14:paraId="347EFCEA" w14:textId="77777777" w:rsidR="003F4F62" w:rsidRDefault="003F4F62" w:rsidP="00531A6B">
      <w:pPr>
        <w:spacing w:after="0"/>
        <w:jc w:val="center"/>
        <w:rPr>
          <w:rFonts w:cstheme="minorHAnsi"/>
          <w:b/>
          <w:sz w:val="24"/>
          <w:szCs w:val="24"/>
        </w:rPr>
      </w:pPr>
    </w:p>
    <w:p w14:paraId="17C292E8" w14:textId="3AB107A4" w:rsidR="00531A6B" w:rsidRPr="00531A6B" w:rsidRDefault="00531A6B" w:rsidP="00531A6B">
      <w:pPr>
        <w:spacing w:after="0"/>
        <w:jc w:val="center"/>
        <w:rPr>
          <w:rFonts w:cstheme="minorHAnsi"/>
          <w:b/>
          <w:sz w:val="24"/>
          <w:szCs w:val="24"/>
        </w:rPr>
      </w:pPr>
      <w:r w:rsidRPr="00531A6B">
        <w:rPr>
          <w:rFonts w:cstheme="minorHAnsi"/>
          <w:b/>
          <w:sz w:val="24"/>
          <w:szCs w:val="24"/>
        </w:rPr>
        <w:lastRenderedPageBreak/>
        <w:t>Izmjene i dopune</w:t>
      </w:r>
    </w:p>
    <w:p w14:paraId="1E8A9A56" w14:textId="77777777" w:rsidR="00531A6B" w:rsidRPr="00531A6B" w:rsidRDefault="00531A6B" w:rsidP="00531A6B">
      <w:pPr>
        <w:jc w:val="center"/>
        <w:rPr>
          <w:rFonts w:cstheme="minorHAnsi"/>
          <w:b/>
          <w:sz w:val="24"/>
          <w:szCs w:val="24"/>
          <w:lang w:eastAsia="hr-HR"/>
        </w:rPr>
      </w:pPr>
      <w:r w:rsidRPr="00531A6B">
        <w:rPr>
          <w:rFonts w:cstheme="minorHAnsi"/>
          <w:b/>
          <w:sz w:val="24"/>
          <w:szCs w:val="24"/>
          <w:lang w:eastAsia="hr-HR"/>
        </w:rPr>
        <w:t>Članak 16.</w:t>
      </w:r>
    </w:p>
    <w:p w14:paraId="464F96BB" w14:textId="77777777" w:rsidR="00531A6B" w:rsidRPr="00531A6B" w:rsidRDefault="00531A6B" w:rsidP="00531A6B">
      <w:pPr>
        <w:autoSpaceDE w:val="0"/>
        <w:autoSpaceDN w:val="0"/>
        <w:adjustRightInd w:val="0"/>
        <w:jc w:val="both"/>
        <w:rPr>
          <w:rFonts w:eastAsia="Calibri,Bold" w:cstheme="minorHAnsi"/>
          <w:sz w:val="24"/>
          <w:szCs w:val="24"/>
          <w:lang w:eastAsia="hr-HR"/>
        </w:rPr>
      </w:pPr>
      <w:r w:rsidRPr="00531A6B">
        <w:rPr>
          <w:rFonts w:eastAsia="Calibri,Bold" w:cstheme="minorHAnsi"/>
          <w:sz w:val="24"/>
          <w:szCs w:val="24"/>
          <w:lang w:eastAsia="hr-HR"/>
        </w:rPr>
        <w:t>Izmjene i dopune ovog Ugovora valjane su samo ukoliko su učinjene u pismenom obliku.</w:t>
      </w:r>
    </w:p>
    <w:p w14:paraId="76565454" w14:textId="77777777" w:rsidR="00531A6B" w:rsidRPr="00531A6B" w:rsidRDefault="00531A6B" w:rsidP="00531A6B">
      <w:pPr>
        <w:autoSpaceDE w:val="0"/>
        <w:autoSpaceDN w:val="0"/>
        <w:adjustRightInd w:val="0"/>
        <w:jc w:val="both"/>
        <w:rPr>
          <w:rFonts w:eastAsia="Calibri,Bold" w:cstheme="minorHAnsi"/>
          <w:sz w:val="24"/>
          <w:szCs w:val="24"/>
          <w:lang w:eastAsia="hr-HR"/>
        </w:rPr>
      </w:pPr>
      <w:r w:rsidRPr="00531A6B">
        <w:rPr>
          <w:rFonts w:eastAsia="Calibri,Bold" w:cstheme="minorHAnsi"/>
          <w:sz w:val="24"/>
          <w:szCs w:val="24"/>
          <w:lang w:eastAsia="hr-HR"/>
        </w:rPr>
        <w:t>Moguće su izmjene i priroda izmjene Ugovora sukladno člancima 316. i 317. ZJN 2016. U slučajevima izmjena Ugovora tijekom njegova trajanja, koje nisu značajne, primjenjuju odredbe članka 320. ZJN 2016.</w:t>
      </w:r>
    </w:p>
    <w:p w14:paraId="68EE16E5" w14:textId="77777777" w:rsidR="00531A6B" w:rsidRPr="00531A6B" w:rsidRDefault="00531A6B" w:rsidP="00531A6B">
      <w:pPr>
        <w:autoSpaceDE w:val="0"/>
        <w:autoSpaceDN w:val="0"/>
        <w:adjustRightInd w:val="0"/>
        <w:jc w:val="both"/>
        <w:rPr>
          <w:rFonts w:eastAsia="Calibri,Bold" w:cstheme="minorHAnsi"/>
          <w:sz w:val="24"/>
          <w:szCs w:val="24"/>
          <w:lang w:eastAsia="hr-HR"/>
        </w:rPr>
      </w:pPr>
      <w:r w:rsidRPr="00531A6B">
        <w:rPr>
          <w:rFonts w:eastAsia="Calibri,Bold" w:cstheme="minorHAnsi"/>
          <w:sz w:val="24"/>
          <w:szCs w:val="24"/>
          <w:lang w:eastAsia="hr-HR"/>
        </w:rPr>
        <w:t>Sukladno članku 321. ZJN 2016 značajne izmjene ugovora neće biti dopustive.</w:t>
      </w:r>
    </w:p>
    <w:p w14:paraId="10F13D1D" w14:textId="77777777" w:rsidR="00531A6B" w:rsidRPr="00531A6B" w:rsidRDefault="00531A6B" w:rsidP="00531A6B">
      <w:pPr>
        <w:widowControl w:val="0"/>
        <w:overflowPunct w:val="0"/>
        <w:autoSpaceDE w:val="0"/>
        <w:autoSpaceDN w:val="0"/>
        <w:adjustRightInd w:val="0"/>
        <w:spacing w:line="237" w:lineRule="auto"/>
        <w:ind w:right="60"/>
        <w:jc w:val="both"/>
        <w:rPr>
          <w:rFonts w:cstheme="minorHAnsi"/>
          <w:sz w:val="24"/>
          <w:szCs w:val="24"/>
          <w:lang w:eastAsia="hr-HR"/>
        </w:rPr>
      </w:pPr>
    </w:p>
    <w:p w14:paraId="11C246EC" w14:textId="77777777" w:rsidR="00531A6B" w:rsidRPr="00531A6B" w:rsidRDefault="00531A6B" w:rsidP="00531A6B">
      <w:pPr>
        <w:spacing w:after="0"/>
        <w:jc w:val="center"/>
        <w:rPr>
          <w:rFonts w:cstheme="minorHAnsi"/>
          <w:b/>
          <w:sz w:val="24"/>
          <w:szCs w:val="24"/>
        </w:rPr>
      </w:pPr>
      <w:r w:rsidRPr="00531A6B">
        <w:rPr>
          <w:rFonts w:cstheme="minorHAnsi"/>
          <w:b/>
          <w:sz w:val="24"/>
          <w:szCs w:val="24"/>
        </w:rPr>
        <w:t>Prijelazne i završne odredbe</w:t>
      </w:r>
    </w:p>
    <w:p w14:paraId="652786DA" w14:textId="77777777" w:rsidR="00531A6B" w:rsidRPr="00531A6B" w:rsidRDefault="00531A6B" w:rsidP="00531A6B">
      <w:pPr>
        <w:jc w:val="center"/>
        <w:rPr>
          <w:rFonts w:cstheme="minorHAnsi"/>
          <w:b/>
          <w:sz w:val="24"/>
          <w:szCs w:val="24"/>
          <w:lang w:eastAsia="hr-HR"/>
        </w:rPr>
      </w:pPr>
      <w:r w:rsidRPr="00531A6B">
        <w:rPr>
          <w:rFonts w:cstheme="minorHAnsi"/>
          <w:b/>
          <w:sz w:val="24"/>
          <w:szCs w:val="24"/>
          <w:lang w:eastAsia="hr-HR"/>
        </w:rPr>
        <w:t>Članak 17.</w:t>
      </w:r>
    </w:p>
    <w:p w14:paraId="521A7D1E" w14:textId="44ADEF4D" w:rsidR="00531A6B" w:rsidRDefault="00531A6B" w:rsidP="00531A6B">
      <w:pPr>
        <w:jc w:val="both"/>
        <w:rPr>
          <w:rFonts w:cstheme="minorHAnsi"/>
          <w:sz w:val="24"/>
          <w:szCs w:val="24"/>
          <w:lang w:eastAsia="hr-HR"/>
        </w:rPr>
      </w:pPr>
      <w:r w:rsidRPr="00531A6B">
        <w:rPr>
          <w:rFonts w:cstheme="minorHAnsi"/>
          <w:sz w:val="24"/>
          <w:szCs w:val="24"/>
          <w:lang w:eastAsia="hr-HR"/>
        </w:rPr>
        <w:t>Za sve druge obveze iz ovog Ugovora, a koje stranke nisu ugovorile primjenjivat će se odredbe</w:t>
      </w:r>
      <w:r>
        <w:rPr>
          <w:rFonts w:cstheme="minorHAnsi"/>
          <w:sz w:val="24"/>
          <w:szCs w:val="24"/>
          <w:lang w:eastAsia="hr-HR"/>
        </w:rPr>
        <w:t xml:space="preserve"> Zakona o obveznim odnosima.</w:t>
      </w:r>
    </w:p>
    <w:p w14:paraId="5FC226ED" w14:textId="77777777" w:rsidR="00531A6B" w:rsidRPr="00531A6B" w:rsidRDefault="00531A6B" w:rsidP="00531A6B">
      <w:pPr>
        <w:jc w:val="both"/>
        <w:rPr>
          <w:rFonts w:cstheme="minorHAnsi"/>
          <w:sz w:val="24"/>
          <w:szCs w:val="24"/>
          <w:lang w:eastAsia="hr-HR"/>
        </w:rPr>
      </w:pPr>
    </w:p>
    <w:p w14:paraId="5D3EDC56" w14:textId="77777777" w:rsidR="00531A6B" w:rsidRPr="00531A6B" w:rsidRDefault="00531A6B" w:rsidP="00531A6B">
      <w:pPr>
        <w:jc w:val="center"/>
        <w:rPr>
          <w:rFonts w:cstheme="minorHAnsi"/>
          <w:b/>
          <w:sz w:val="24"/>
          <w:szCs w:val="24"/>
          <w:lang w:eastAsia="hr-HR"/>
        </w:rPr>
      </w:pPr>
      <w:r w:rsidRPr="00531A6B">
        <w:rPr>
          <w:rFonts w:cstheme="minorHAnsi"/>
          <w:b/>
          <w:sz w:val="24"/>
          <w:szCs w:val="24"/>
          <w:lang w:eastAsia="hr-HR"/>
        </w:rPr>
        <w:t>Članak 18.</w:t>
      </w:r>
    </w:p>
    <w:p w14:paraId="09CB0A75" w14:textId="5522D935" w:rsidR="00531A6B" w:rsidRPr="00531A6B" w:rsidRDefault="00531A6B" w:rsidP="00531A6B">
      <w:pPr>
        <w:jc w:val="both"/>
        <w:rPr>
          <w:rFonts w:cstheme="minorHAnsi"/>
          <w:sz w:val="24"/>
          <w:szCs w:val="24"/>
          <w:lang w:eastAsia="hr-HR"/>
        </w:rPr>
      </w:pPr>
      <w:r w:rsidRPr="00531A6B">
        <w:rPr>
          <w:rFonts w:cstheme="minorHAnsi"/>
          <w:sz w:val="24"/>
          <w:szCs w:val="24"/>
          <w:lang w:eastAsia="hr-HR"/>
        </w:rPr>
        <w:t>Eventualne sporove vezane uz provedbu ovog Ugovora, ugovorne strane će pokušati riješiti sporazumno, a u slučaju nemogućnosti postizanja sporazuma priznaju nadležnost st</w:t>
      </w:r>
      <w:r>
        <w:rPr>
          <w:rFonts w:cstheme="minorHAnsi"/>
          <w:sz w:val="24"/>
          <w:szCs w:val="24"/>
          <w:lang w:eastAsia="hr-HR"/>
        </w:rPr>
        <w:t>varno nadležnog suda u Zagrebu.</w:t>
      </w:r>
    </w:p>
    <w:p w14:paraId="4D5CE446" w14:textId="77777777" w:rsidR="00531A6B" w:rsidRPr="00531A6B" w:rsidRDefault="00531A6B" w:rsidP="00531A6B">
      <w:pPr>
        <w:jc w:val="center"/>
        <w:rPr>
          <w:rFonts w:cstheme="minorHAnsi"/>
          <w:b/>
          <w:sz w:val="24"/>
          <w:szCs w:val="24"/>
          <w:lang w:eastAsia="hr-HR"/>
        </w:rPr>
      </w:pPr>
      <w:r w:rsidRPr="00531A6B">
        <w:rPr>
          <w:rFonts w:cstheme="minorHAnsi"/>
          <w:b/>
          <w:sz w:val="24"/>
          <w:szCs w:val="24"/>
          <w:lang w:eastAsia="hr-HR"/>
        </w:rPr>
        <w:t>Članak 19.</w:t>
      </w:r>
    </w:p>
    <w:p w14:paraId="7FAE2CFD" w14:textId="77777777" w:rsidR="00531A6B" w:rsidRPr="00531A6B" w:rsidRDefault="00531A6B" w:rsidP="00531A6B">
      <w:pPr>
        <w:jc w:val="both"/>
        <w:rPr>
          <w:rFonts w:cstheme="minorHAnsi"/>
          <w:sz w:val="24"/>
          <w:szCs w:val="24"/>
          <w:lang w:eastAsia="hr-HR"/>
        </w:rPr>
      </w:pPr>
      <w:r w:rsidRPr="00531A6B">
        <w:rPr>
          <w:rFonts w:cstheme="minorHAnsi"/>
          <w:sz w:val="24"/>
          <w:szCs w:val="24"/>
          <w:lang w:eastAsia="hr-HR"/>
        </w:rPr>
        <w:t>Ovaj Ugovor sklopljen je u četiri (4) istovjetna primjerka, od kojih svaki ima dokazanu snagu izvornika, po dva (2) za svaku ugovornu stranu.</w:t>
      </w:r>
    </w:p>
    <w:p w14:paraId="5800E4C3" w14:textId="77777777" w:rsidR="00531A6B" w:rsidRPr="00531A6B" w:rsidRDefault="00531A6B" w:rsidP="00531A6B">
      <w:pPr>
        <w:pStyle w:val="ListParagraph"/>
        <w:ind w:left="0"/>
        <w:rPr>
          <w:rFonts w:cstheme="minorHAnsi"/>
          <w:sz w:val="24"/>
          <w:szCs w:val="24"/>
          <w:highlight w:val="yellow"/>
          <w:lang w:eastAsia="hr-HR"/>
        </w:rPr>
      </w:pPr>
    </w:p>
    <w:p w14:paraId="3554FA9C" w14:textId="526D6326" w:rsidR="00531A6B" w:rsidRPr="00531A6B" w:rsidRDefault="00531A6B" w:rsidP="00531A6B">
      <w:pPr>
        <w:pStyle w:val="ListParagraph"/>
        <w:ind w:left="0"/>
        <w:rPr>
          <w:rFonts w:cstheme="minorHAnsi"/>
          <w:sz w:val="24"/>
          <w:szCs w:val="24"/>
          <w:lang w:eastAsia="hr-HR"/>
        </w:rPr>
      </w:pPr>
      <w:r>
        <w:rPr>
          <w:rFonts w:cstheme="minorHAnsi"/>
          <w:sz w:val="24"/>
          <w:szCs w:val="24"/>
          <w:lang w:eastAsia="hr-HR"/>
        </w:rPr>
        <w:t>Ur. br. xxx-xxx-2020</w:t>
      </w:r>
    </w:p>
    <w:p w14:paraId="181F107C" w14:textId="40BE93C4" w:rsidR="00531A6B" w:rsidRDefault="001A109F" w:rsidP="00531A6B">
      <w:pPr>
        <w:pStyle w:val="ListParagraph"/>
        <w:ind w:left="0"/>
        <w:rPr>
          <w:rFonts w:cstheme="minorHAnsi"/>
          <w:sz w:val="24"/>
          <w:szCs w:val="24"/>
          <w:lang w:eastAsia="hr-HR"/>
        </w:rPr>
      </w:pPr>
      <w:r>
        <w:rPr>
          <w:rFonts w:cstheme="minorHAnsi"/>
          <w:sz w:val="24"/>
          <w:szCs w:val="24"/>
          <w:lang w:eastAsia="hr-HR"/>
        </w:rPr>
        <w:t>U Zagrebu</w:t>
      </w:r>
      <w:r w:rsidR="00531A6B">
        <w:rPr>
          <w:rFonts w:cstheme="minorHAnsi"/>
          <w:sz w:val="24"/>
          <w:szCs w:val="24"/>
          <w:lang w:eastAsia="hr-HR"/>
        </w:rPr>
        <w:t>, xx.xx.2020.</w:t>
      </w:r>
    </w:p>
    <w:p w14:paraId="6A378D62" w14:textId="0E44DDDF" w:rsidR="008D2B1C" w:rsidRDefault="008D2B1C" w:rsidP="00531A6B">
      <w:pPr>
        <w:pStyle w:val="ListParagraph"/>
        <w:ind w:left="0"/>
        <w:rPr>
          <w:rFonts w:cstheme="minorHAnsi"/>
          <w:sz w:val="24"/>
          <w:szCs w:val="24"/>
          <w:lang w:eastAsia="hr-HR"/>
        </w:rPr>
      </w:pPr>
    </w:p>
    <w:p w14:paraId="03005C07" w14:textId="77777777" w:rsidR="008D2B1C" w:rsidRPr="00531A6B" w:rsidRDefault="008D2B1C" w:rsidP="00531A6B">
      <w:pPr>
        <w:pStyle w:val="ListParagraph"/>
        <w:ind w:left="0"/>
        <w:rPr>
          <w:rFonts w:cstheme="minorHAnsi"/>
          <w:sz w:val="24"/>
          <w:szCs w:val="24"/>
          <w:lang w:eastAsia="hr-HR"/>
        </w:rPr>
      </w:pPr>
    </w:p>
    <w:tbl>
      <w:tblPr>
        <w:tblW w:w="0" w:type="auto"/>
        <w:jc w:val="center"/>
        <w:tblLayout w:type="fixed"/>
        <w:tblLook w:val="0000" w:firstRow="0" w:lastRow="0" w:firstColumn="0" w:lastColumn="0" w:noHBand="0" w:noVBand="0"/>
      </w:tblPr>
      <w:tblGrid>
        <w:gridCol w:w="4786"/>
        <w:gridCol w:w="4786"/>
      </w:tblGrid>
      <w:tr w:rsidR="00531A6B" w:rsidRPr="00531A6B" w14:paraId="26A7510E" w14:textId="77777777" w:rsidTr="001A109F">
        <w:trPr>
          <w:jc w:val="center"/>
        </w:trPr>
        <w:tc>
          <w:tcPr>
            <w:tcW w:w="4786" w:type="dxa"/>
          </w:tcPr>
          <w:p w14:paraId="7AC82867" w14:textId="5CC5FD12" w:rsidR="00531A6B" w:rsidRPr="00531A6B" w:rsidRDefault="00531A6B" w:rsidP="00531A6B">
            <w:pPr>
              <w:spacing w:after="0"/>
              <w:rPr>
                <w:rFonts w:cstheme="minorHAnsi"/>
                <w:sz w:val="24"/>
                <w:szCs w:val="24"/>
              </w:rPr>
            </w:pPr>
            <w:r>
              <w:rPr>
                <w:rFonts w:cstheme="minorHAnsi"/>
                <w:sz w:val="24"/>
                <w:szCs w:val="24"/>
              </w:rPr>
              <w:t>Isporučitelj</w:t>
            </w:r>
            <w:r w:rsidRPr="00531A6B">
              <w:rPr>
                <w:rFonts w:cstheme="minorHAnsi"/>
                <w:sz w:val="24"/>
                <w:szCs w:val="24"/>
              </w:rPr>
              <w:t>:</w:t>
            </w:r>
            <w:r>
              <w:rPr>
                <w:rFonts w:cstheme="minorHAnsi"/>
                <w:sz w:val="24"/>
                <w:szCs w:val="24"/>
              </w:rPr>
              <w:t xml:space="preserve">                                                                       </w:t>
            </w:r>
          </w:p>
          <w:p w14:paraId="6BC302EF" w14:textId="77777777" w:rsidR="00531A6B" w:rsidRPr="00531A6B" w:rsidRDefault="00531A6B" w:rsidP="00531A6B">
            <w:pPr>
              <w:spacing w:after="0"/>
              <w:rPr>
                <w:rFonts w:cstheme="minorHAnsi"/>
                <w:sz w:val="24"/>
                <w:szCs w:val="24"/>
              </w:rPr>
            </w:pPr>
          </w:p>
          <w:p w14:paraId="33546D0E" w14:textId="77777777" w:rsidR="00531A6B" w:rsidRPr="00531A6B" w:rsidRDefault="00531A6B" w:rsidP="00531A6B">
            <w:pPr>
              <w:spacing w:after="0"/>
              <w:rPr>
                <w:rFonts w:cstheme="minorHAnsi"/>
                <w:sz w:val="24"/>
                <w:szCs w:val="24"/>
              </w:rPr>
            </w:pPr>
          </w:p>
          <w:p w14:paraId="48E89105" w14:textId="469B7DAA" w:rsidR="00531A6B" w:rsidRPr="00531A6B" w:rsidRDefault="00531A6B" w:rsidP="00531A6B">
            <w:pPr>
              <w:spacing w:after="0"/>
              <w:rPr>
                <w:rFonts w:cstheme="minorHAnsi"/>
                <w:sz w:val="24"/>
                <w:szCs w:val="24"/>
              </w:rPr>
            </w:pPr>
          </w:p>
        </w:tc>
        <w:tc>
          <w:tcPr>
            <w:tcW w:w="4786" w:type="dxa"/>
          </w:tcPr>
          <w:p w14:paraId="1D104BFA" w14:textId="4D0B5830" w:rsidR="00531A6B" w:rsidRPr="00531A6B" w:rsidRDefault="00531A6B" w:rsidP="00531A6B">
            <w:pPr>
              <w:spacing w:after="0"/>
              <w:rPr>
                <w:rFonts w:cstheme="minorHAnsi"/>
                <w:sz w:val="24"/>
                <w:szCs w:val="24"/>
              </w:rPr>
            </w:pPr>
            <w:r>
              <w:rPr>
                <w:rFonts w:cstheme="minorHAnsi"/>
                <w:sz w:val="24"/>
                <w:szCs w:val="24"/>
              </w:rPr>
              <w:t xml:space="preserve">                     Naručitelj</w:t>
            </w:r>
            <w:r w:rsidRPr="00531A6B">
              <w:rPr>
                <w:rFonts w:cstheme="minorHAnsi"/>
                <w:sz w:val="24"/>
                <w:szCs w:val="24"/>
              </w:rPr>
              <w:t>:</w:t>
            </w:r>
          </w:p>
          <w:p w14:paraId="153F8386" w14:textId="5F1C8BE8" w:rsidR="00531A6B" w:rsidRPr="00531A6B" w:rsidRDefault="00531A6B" w:rsidP="00531A6B">
            <w:pPr>
              <w:spacing w:after="0"/>
              <w:rPr>
                <w:rFonts w:cstheme="minorHAnsi"/>
                <w:sz w:val="24"/>
                <w:szCs w:val="24"/>
              </w:rPr>
            </w:pPr>
            <w:r>
              <w:rPr>
                <w:rFonts w:cstheme="minorHAnsi"/>
                <w:sz w:val="24"/>
                <w:szCs w:val="24"/>
              </w:rPr>
              <w:t xml:space="preserve">                     Ravnateljica</w:t>
            </w:r>
          </w:p>
          <w:p w14:paraId="40A56D04" w14:textId="77777777" w:rsidR="00531A6B" w:rsidRPr="00531A6B" w:rsidRDefault="00531A6B" w:rsidP="00531A6B">
            <w:pPr>
              <w:spacing w:after="0"/>
              <w:rPr>
                <w:rFonts w:cstheme="minorHAnsi"/>
                <w:sz w:val="24"/>
                <w:szCs w:val="24"/>
              </w:rPr>
            </w:pPr>
            <w:r w:rsidRPr="00531A6B">
              <w:rPr>
                <w:rFonts w:cstheme="minorHAnsi"/>
                <w:sz w:val="24"/>
                <w:szCs w:val="24"/>
              </w:rPr>
              <w:t>prof. dr. sc. Alemka Markotić, dr. med.</w:t>
            </w:r>
          </w:p>
          <w:p w14:paraId="25541B48" w14:textId="53C86CB4" w:rsidR="00531A6B" w:rsidRPr="00531A6B" w:rsidRDefault="00531A6B" w:rsidP="00531A6B">
            <w:pPr>
              <w:spacing w:after="0"/>
              <w:rPr>
                <w:rFonts w:cstheme="minorHAnsi"/>
                <w:sz w:val="24"/>
                <w:szCs w:val="24"/>
              </w:rPr>
            </w:pPr>
          </w:p>
        </w:tc>
      </w:tr>
    </w:tbl>
    <w:p w14:paraId="0D26E773" w14:textId="4BCCC4F5" w:rsidR="00CE562C" w:rsidRDefault="00CE562C" w:rsidP="003F4F62">
      <w:pPr>
        <w:pStyle w:val="Azrastil"/>
        <w:rPr>
          <w:i/>
          <w:sz w:val="24"/>
          <w:szCs w:val="24"/>
          <w:lang w:val="en-US"/>
        </w:rPr>
      </w:pPr>
    </w:p>
    <w:p w14:paraId="09ACBE7B" w14:textId="2E1C7BDB" w:rsidR="009B537F" w:rsidRDefault="009B537F" w:rsidP="003F4F62">
      <w:pPr>
        <w:pStyle w:val="Azrastil"/>
        <w:rPr>
          <w:i/>
          <w:sz w:val="24"/>
          <w:szCs w:val="24"/>
          <w:lang w:val="en-US"/>
        </w:rPr>
      </w:pPr>
    </w:p>
    <w:p w14:paraId="68873772" w14:textId="2EBF64E2" w:rsidR="009B537F" w:rsidRDefault="009B537F" w:rsidP="003F4F62">
      <w:pPr>
        <w:pStyle w:val="Azrastil"/>
        <w:rPr>
          <w:i/>
          <w:sz w:val="24"/>
          <w:szCs w:val="24"/>
          <w:lang w:val="en-US"/>
        </w:rPr>
      </w:pPr>
    </w:p>
    <w:p w14:paraId="2B4F7325" w14:textId="6476EEE4" w:rsidR="009B537F" w:rsidRPr="00293AA1" w:rsidRDefault="009B537F" w:rsidP="00293AA1">
      <w:pPr>
        <w:pStyle w:val="ListParagraph"/>
        <w:ind w:left="0"/>
        <w:rPr>
          <w:rFonts w:eastAsia="Arial Unicode MS" w:cs="Tahoma"/>
          <w:lang w:val="en-US"/>
        </w:rPr>
      </w:pPr>
    </w:p>
    <w:sectPr w:rsidR="009B537F" w:rsidRPr="00293AA1" w:rsidSect="00885196">
      <w:footerReference w:type="default" r:id="rId19"/>
      <w:pgSz w:w="11906" w:h="16838"/>
      <w:pgMar w:top="1276" w:right="1133" w:bottom="1985" w:left="1247"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454A3A" w:rsidRDefault="00454A3A" w:rsidP="003C4578">
      <w:pPr>
        <w:spacing w:after="0" w:line="240" w:lineRule="auto"/>
      </w:pPr>
      <w:r>
        <w:separator/>
      </w:r>
    </w:p>
  </w:endnote>
  <w:endnote w:type="continuationSeparator" w:id="0">
    <w:p w14:paraId="6F9FD994" w14:textId="77777777" w:rsidR="00454A3A" w:rsidRDefault="00454A3A"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131055"/>
      <w:docPartObj>
        <w:docPartGallery w:val="Page Numbers (Bottom of Page)"/>
        <w:docPartUnique/>
      </w:docPartObj>
    </w:sdtPr>
    <w:sdtEndPr>
      <w:rPr>
        <w:noProof/>
      </w:rPr>
    </w:sdtEndPr>
    <w:sdtContent>
      <w:p w14:paraId="3EEAA50A" w14:textId="0E395733" w:rsidR="00454A3A" w:rsidRDefault="00454A3A" w:rsidP="00885196">
        <w:pPr>
          <w:pStyle w:val="Footer"/>
          <w:jc w:val="center"/>
        </w:pPr>
        <w:r>
          <w:fldChar w:fldCharType="begin"/>
        </w:r>
        <w:r>
          <w:instrText xml:space="preserve"> PAGE   \* MERGEFORMAT </w:instrText>
        </w:r>
        <w:r>
          <w:fldChar w:fldCharType="separate"/>
        </w:r>
        <w:r w:rsidR="004A1FF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454A3A" w:rsidRDefault="00454A3A" w:rsidP="003C4578">
      <w:pPr>
        <w:spacing w:after="0" w:line="240" w:lineRule="auto"/>
      </w:pPr>
      <w:r>
        <w:separator/>
      </w:r>
    </w:p>
  </w:footnote>
  <w:footnote w:type="continuationSeparator" w:id="0">
    <w:p w14:paraId="7409906B" w14:textId="77777777" w:rsidR="00454A3A" w:rsidRDefault="00454A3A"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32C"/>
    <w:multiLevelType w:val="hybridMultilevel"/>
    <w:tmpl w:val="153873F6"/>
    <w:lvl w:ilvl="0" w:tplc="5E929D2C">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15B00"/>
    <w:multiLevelType w:val="hybridMultilevel"/>
    <w:tmpl w:val="58C4BED8"/>
    <w:lvl w:ilvl="0" w:tplc="0964876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584A16"/>
    <w:multiLevelType w:val="hybridMultilevel"/>
    <w:tmpl w:val="9FA27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287E9D"/>
    <w:multiLevelType w:val="hybridMultilevel"/>
    <w:tmpl w:val="77B618B0"/>
    <w:lvl w:ilvl="0" w:tplc="4FD064CC">
      <w:start w:val="2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332087"/>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495D03"/>
    <w:multiLevelType w:val="hybridMultilevel"/>
    <w:tmpl w:val="283CEE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39C0633"/>
    <w:multiLevelType w:val="hybridMultilevel"/>
    <w:tmpl w:val="6BBCA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9241F6"/>
    <w:multiLevelType w:val="hybridMultilevel"/>
    <w:tmpl w:val="A224D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22350F"/>
    <w:multiLevelType w:val="hybridMultilevel"/>
    <w:tmpl w:val="E312EB18"/>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442849"/>
    <w:multiLevelType w:val="hybridMultilevel"/>
    <w:tmpl w:val="FB92C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682145E"/>
    <w:multiLevelType w:val="hybridMultilevel"/>
    <w:tmpl w:val="DCA2B2B6"/>
    <w:lvl w:ilvl="0" w:tplc="119E5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E8E13F9"/>
    <w:multiLevelType w:val="hybridMultilevel"/>
    <w:tmpl w:val="BB08C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6AB60F"/>
    <w:multiLevelType w:val="hybridMultilevel"/>
    <w:tmpl w:val="1562AF20"/>
    <w:lvl w:ilvl="0" w:tplc="041A0001">
      <w:start w:val="1"/>
      <w:numFmt w:val="bullet"/>
      <w:lvlText w:val=""/>
      <w:lvlJc w:val="left"/>
      <w:rPr>
        <w:rFonts w:ascii="Symbol" w:hAnsi="Symbol" w:hint="default"/>
      </w:rPr>
    </w:lvl>
    <w:lvl w:ilvl="1" w:tplc="55645E42">
      <w:numFmt w:val="decimal"/>
      <w:lvlText w:val=""/>
      <w:lvlJc w:val="left"/>
    </w:lvl>
    <w:lvl w:ilvl="2" w:tplc="8094369E">
      <w:numFmt w:val="decimal"/>
      <w:lvlText w:val=""/>
      <w:lvlJc w:val="left"/>
    </w:lvl>
    <w:lvl w:ilvl="3" w:tplc="D2BC0F98">
      <w:numFmt w:val="decimal"/>
      <w:lvlText w:val=""/>
      <w:lvlJc w:val="left"/>
    </w:lvl>
    <w:lvl w:ilvl="4" w:tplc="8BB64A8C">
      <w:numFmt w:val="decimal"/>
      <w:lvlText w:val=""/>
      <w:lvlJc w:val="left"/>
    </w:lvl>
    <w:lvl w:ilvl="5" w:tplc="68667BA8">
      <w:numFmt w:val="decimal"/>
      <w:lvlText w:val=""/>
      <w:lvlJc w:val="left"/>
    </w:lvl>
    <w:lvl w:ilvl="6" w:tplc="778CC3A2">
      <w:numFmt w:val="decimal"/>
      <w:lvlText w:val=""/>
      <w:lvlJc w:val="left"/>
    </w:lvl>
    <w:lvl w:ilvl="7" w:tplc="D042F2BA">
      <w:numFmt w:val="decimal"/>
      <w:lvlText w:val=""/>
      <w:lvlJc w:val="left"/>
    </w:lvl>
    <w:lvl w:ilvl="8" w:tplc="75F827DE">
      <w:numFmt w:val="decimal"/>
      <w:lvlText w:val=""/>
      <w:lvlJc w:val="left"/>
    </w:lvl>
  </w:abstractNum>
  <w:abstractNum w:abstractNumId="21" w15:restartNumberingAfterBreak="0">
    <w:nsid w:val="44CA46AA"/>
    <w:multiLevelType w:val="hybridMultilevel"/>
    <w:tmpl w:val="B34037DE"/>
    <w:lvl w:ilvl="0" w:tplc="E396A1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8CC09AD"/>
    <w:multiLevelType w:val="hybridMultilevel"/>
    <w:tmpl w:val="C4AC864C"/>
    <w:lvl w:ilvl="0" w:tplc="DF6A683C">
      <w:start w:val="2"/>
      <w:numFmt w:val="bullet"/>
      <w:lvlText w:val="-"/>
      <w:lvlJc w:val="left"/>
      <w:pPr>
        <w:ind w:left="216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3" w15:restartNumberingAfterBreak="0">
    <w:nsid w:val="490D4278"/>
    <w:multiLevelType w:val="hybridMultilevel"/>
    <w:tmpl w:val="3E989A2E"/>
    <w:lvl w:ilvl="0" w:tplc="8286E108">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1108F0"/>
    <w:multiLevelType w:val="hybridMultilevel"/>
    <w:tmpl w:val="8D849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FC689A"/>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9821EB"/>
    <w:multiLevelType w:val="hybridMultilevel"/>
    <w:tmpl w:val="33826286"/>
    <w:lvl w:ilvl="0" w:tplc="DF6A683C">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6374127B"/>
    <w:multiLevelType w:val="hybridMultilevel"/>
    <w:tmpl w:val="07685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4177A7"/>
    <w:multiLevelType w:val="hybridMultilevel"/>
    <w:tmpl w:val="D766E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B86CB1"/>
    <w:multiLevelType w:val="hybridMultilevel"/>
    <w:tmpl w:val="934C773C"/>
    <w:lvl w:ilvl="0" w:tplc="20024B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76586C55"/>
    <w:multiLevelType w:val="hybridMultilevel"/>
    <w:tmpl w:val="7B1A05B0"/>
    <w:lvl w:ilvl="0" w:tplc="CBEE12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7C4C04"/>
    <w:multiLevelType w:val="hybridMultilevel"/>
    <w:tmpl w:val="07209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12"/>
  </w:num>
  <w:num w:numId="5">
    <w:abstractNumId w:val="2"/>
  </w:num>
  <w:num w:numId="6">
    <w:abstractNumId w:val="27"/>
  </w:num>
  <w:num w:numId="7">
    <w:abstractNumId w:val="4"/>
  </w:num>
  <w:num w:numId="8">
    <w:abstractNumId w:val="16"/>
  </w:num>
  <w:num w:numId="9">
    <w:abstractNumId w:val="14"/>
  </w:num>
  <w:num w:numId="10">
    <w:abstractNumId w:val="16"/>
  </w:num>
  <w:num w:numId="11">
    <w:abstractNumId w:val="14"/>
  </w:num>
  <w:num w:numId="12">
    <w:abstractNumId w:val="36"/>
  </w:num>
  <w:num w:numId="13">
    <w:abstractNumId w:val="8"/>
  </w:num>
  <w:num w:numId="14">
    <w:abstractNumId w:val="25"/>
  </w:num>
  <w:num w:numId="15">
    <w:abstractNumId w:val="38"/>
  </w:num>
  <w:num w:numId="16">
    <w:abstractNumId w:val="33"/>
  </w:num>
  <w:num w:numId="17">
    <w:abstractNumId w:val="31"/>
  </w:num>
  <w:num w:numId="18">
    <w:abstractNumId w:val="11"/>
  </w:num>
  <w:num w:numId="19">
    <w:abstractNumId w:val="28"/>
  </w:num>
  <w:num w:numId="20">
    <w:abstractNumId w:val="1"/>
  </w:num>
  <w:num w:numId="21">
    <w:abstractNumId w:val="16"/>
  </w:num>
  <w:num w:numId="22">
    <w:abstractNumId w:val="7"/>
  </w:num>
  <w:num w:numId="23">
    <w:abstractNumId w:val="24"/>
  </w:num>
  <w:num w:numId="24">
    <w:abstractNumId w:val="29"/>
  </w:num>
  <w:num w:numId="25">
    <w:abstractNumId w:val="22"/>
  </w:num>
  <w:num w:numId="26">
    <w:abstractNumId w:val="13"/>
  </w:num>
  <w:num w:numId="27">
    <w:abstractNumId w:val="30"/>
  </w:num>
  <w:num w:numId="28">
    <w:abstractNumId w:val="32"/>
  </w:num>
  <w:num w:numId="29">
    <w:abstractNumId w:val="6"/>
  </w:num>
  <w:num w:numId="30">
    <w:abstractNumId w:val="0"/>
  </w:num>
  <w:num w:numId="31">
    <w:abstractNumId w:val="19"/>
  </w:num>
  <w:num w:numId="32">
    <w:abstractNumId w:val="26"/>
  </w:num>
  <w:num w:numId="33">
    <w:abstractNumId w:val="20"/>
  </w:num>
  <w:num w:numId="34">
    <w:abstractNumId w:val="10"/>
  </w:num>
  <w:num w:numId="35">
    <w:abstractNumId w:val="37"/>
  </w:num>
  <w:num w:numId="36">
    <w:abstractNumId w:val="21"/>
  </w:num>
  <w:num w:numId="37">
    <w:abstractNumId w:val="34"/>
  </w:num>
  <w:num w:numId="38">
    <w:abstractNumId w:val="35"/>
  </w:num>
  <w:num w:numId="39">
    <w:abstractNumId w:val="18"/>
  </w:num>
  <w:num w:numId="40">
    <w:abstractNumId w:val="3"/>
  </w:num>
  <w:num w:numId="41">
    <w:abstractNumId w:val="15"/>
  </w:num>
  <w:num w:numId="42">
    <w:abstractNumId w:val="16"/>
    <w:lvlOverride w:ilvl="0">
      <w:startOverride w:val="1"/>
    </w:lvlOverride>
  </w:num>
  <w:num w:numId="43">
    <w:abstractNumId w:val="5"/>
  </w:num>
  <w:num w:numId="44">
    <w:abstractNumId w:val="1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4153E"/>
    <w:rsid w:val="00053F15"/>
    <w:rsid w:val="00066C6E"/>
    <w:rsid w:val="0007213D"/>
    <w:rsid w:val="00082848"/>
    <w:rsid w:val="0008547D"/>
    <w:rsid w:val="00087179"/>
    <w:rsid w:val="00090385"/>
    <w:rsid w:val="000933EC"/>
    <w:rsid w:val="000A0542"/>
    <w:rsid w:val="000A1B4F"/>
    <w:rsid w:val="000A3B41"/>
    <w:rsid w:val="000B2F0E"/>
    <w:rsid w:val="000C4706"/>
    <w:rsid w:val="000C6417"/>
    <w:rsid w:val="000E1629"/>
    <w:rsid w:val="000E74E4"/>
    <w:rsid w:val="00112227"/>
    <w:rsid w:val="001156FA"/>
    <w:rsid w:val="00117116"/>
    <w:rsid w:val="00123391"/>
    <w:rsid w:val="0012598E"/>
    <w:rsid w:val="00132869"/>
    <w:rsid w:val="001349BB"/>
    <w:rsid w:val="00163AAB"/>
    <w:rsid w:val="00174B1D"/>
    <w:rsid w:val="00175F67"/>
    <w:rsid w:val="001850FC"/>
    <w:rsid w:val="00185733"/>
    <w:rsid w:val="001875B2"/>
    <w:rsid w:val="00190685"/>
    <w:rsid w:val="00197876"/>
    <w:rsid w:val="001A109F"/>
    <w:rsid w:val="001A28A3"/>
    <w:rsid w:val="001B19C7"/>
    <w:rsid w:val="001B46C5"/>
    <w:rsid w:val="001C2063"/>
    <w:rsid w:val="001C45CF"/>
    <w:rsid w:val="001F42DC"/>
    <w:rsid w:val="001F6CC4"/>
    <w:rsid w:val="002033B7"/>
    <w:rsid w:val="00213A4D"/>
    <w:rsid w:val="00214BF5"/>
    <w:rsid w:val="002537D1"/>
    <w:rsid w:val="00275385"/>
    <w:rsid w:val="00276D85"/>
    <w:rsid w:val="00283F03"/>
    <w:rsid w:val="00291996"/>
    <w:rsid w:val="002920FD"/>
    <w:rsid w:val="00293AA1"/>
    <w:rsid w:val="002A06EC"/>
    <w:rsid w:val="002C02D9"/>
    <w:rsid w:val="002D6F1B"/>
    <w:rsid w:val="002E7023"/>
    <w:rsid w:val="002F20F3"/>
    <w:rsid w:val="002F23AB"/>
    <w:rsid w:val="002F4DE2"/>
    <w:rsid w:val="00305510"/>
    <w:rsid w:val="003176F7"/>
    <w:rsid w:val="00326DE7"/>
    <w:rsid w:val="00335980"/>
    <w:rsid w:val="00342681"/>
    <w:rsid w:val="0036138C"/>
    <w:rsid w:val="003662A5"/>
    <w:rsid w:val="00373857"/>
    <w:rsid w:val="00380AAE"/>
    <w:rsid w:val="00387E2F"/>
    <w:rsid w:val="00392DE3"/>
    <w:rsid w:val="003977DE"/>
    <w:rsid w:val="003B771F"/>
    <w:rsid w:val="003C44D0"/>
    <w:rsid w:val="003C4578"/>
    <w:rsid w:val="003C6DBC"/>
    <w:rsid w:val="003D06D9"/>
    <w:rsid w:val="003F4F62"/>
    <w:rsid w:val="0041161F"/>
    <w:rsid w:val="004222C9"/>
    <w:rsid w:val="00454A3A"/>
    <w:rsid w:val="004604EE"/>
    <w:rsid w:val="0047052B"/>
    <w:rsid w:val="00476387"/>
    <w:rsid w:val="004906DD"/>
    <w:rsid w:val="00493DAB"/>
    <w:rsid w:val="004A1FF6"/>
    <w:rsid w:val="004A7F75"/>
    <w:rsid w:val="004B69AD"/>
    <w:rsid w:val="004C020A"/>
    <w:rsid w:val="004C2750"/>
    <w:rsid w:val="004C7286"/>
    <w:rsid w:val="004D2CAC"/>
    <w:rsid w:val="004E1FCE"/>
    <w:rsid w:val="004E6C1F"/>
    <w:rsid w:val="004E6D04"/>
    <w:rsid w:val="00526344"/>
    <w:rsid w:val="00531A6B"/>
    <w:rsid w:val="00534413"/>
    <w:rsid w:val="00554760"/>
    <w:rsid w:val="00561689"/>
    <w:rsid w:val="00563B00"/>
    <w:rsid w:val="005713B5"/>
    <w:rsid w:val="005801B4"/>
    <w:rsid w:val="0058151E"/>
    <w:rsid w:val="00584164"/>
    <w:rsid w:val="00584DBC"/>
    <w:rsid w:val="005A2603"/>
    <w:rsid w:val="005A6450"/>
    <w:rsid w:val="005A6B2D"/>
    <w:rsid w:val="005B2592"/>
    <w:rsid w:val="005B2BB4"/>
    <w:rsid w:val="005D2316"/>
    <w:rsid w:val="005E10A1"/>
    <w:rsid w:val="005E41B3"/>
    <w:rsid w:val="005E73C8"/>
    <w:rsid w:val="005F1061"/>
    <w:rsid w:val="006123C3"/>
    <w:rsid w:val="0061247B"/>
    <w:rsid w:val="006179FF"/>
    <w:rsid w:val="00620630"/>
    <w:rsid w:val="00634A83"/>
    <w:rsid w:val="006425F6"/>
    <w:rsid w:val="00642BDA"/>
    <w:rsid w:val="00643C02"/>
    <w:rsid w:val="006533AE"/>
    <w:rsid w:val="00662965"/>
    <w:rsid w:val="00684CA3"/>
    <w:rsid w:val="006B172F"/>
    <w:rsid w:val="006B7372"/>
    <w:rsid w:val="006F1A64"/>
    <w:rsid w:val="006F26B1"/>
    <w:rsid w:val="006F34CA"/>
    <w:rsid w:val="00711C2E"/>
    <w:rsid w:val="00712FAF"/>
    <w:rsid w:val="0071516F"/>
    <w:rsid w:val="00726E1C"/>
    <w:rsid w:val="00731B6B"/>
    <w:rsid w:val="00753EFD"/>
    <w:rsid w:val="00755A83"/>
    <w:rsid w:val="007635F8"/>
    <w:rsid w:val="00763A69"/>
    <w:rsid w:val="007734C9"/>
    <w:rsid w:val="007912D0"/>
    <w:rsid w:val="007913A0"/>
    <w:rsid w:val="00796D83"/>
    <w:rsid w:val="007B1451"/>
    <w:rsid w:val="007C4820"/>
    <w:rsid w:val="007D1B8A"/>
    <w:rsid w:val="007D2525"/>
    <w:rsid w:val="007D534C"/>
    <w:rsid w:val="00814D62"/>
    <w:rsid w:val="00824825"/>
    <w:rsid w:val="00824CCB"/>
    <w:rsid w:val="008366A0"/>
    <w:rsid w:val="0084481D"/>
    <w:rsid w:val="008509BF"/>
    <w:rsid w:val="00856EB9"/>
    <w:rsid w:val="008603EC"/>
    <w:rsid w:val="0086348D"/>
    <w:rsid w:val="00864515"/>
    <w:rsid w:val="008706CC"/>
    <w:rsid w:val="00871E5F"/>
    <w:rsid w:val="00884700"/>
    <w:rsid w:val="00885196"/>
    <w:rsid w:val="00896F38"/>
    <w:rsid w:val="008A26CC"/>
    <w:rsid w:val="008C1B65"/>
    <w:rsid w:val="008D0508"/>
    <w:rsid w:val="008D06D8"/>
    <w:rsid w:val="008D2B1C"/>
    <w:rsid w:val="008D5EFB"/>
    <w:rsid w:val="008E3BB1"/>
    <w:rsid w:val="008F0F12"/>
    <w:rsid w:val="008F2668"/>
    <w:rsid w:val="00940E5E"/>
    <w:rsid w:val="00944BB3"/>
    <w:rsid w:val="00966432"/>
    <w:rsid w:val="00973CA9"/>
    <w:rsid w:val="0098014F"/>
    <w:rsid w:val="009A2C23"/>
    <w:rsid w:val="009B537F"/>
    <w:rsid w:val="009C5B67"/>
    <w:rsid w:val="009C74B6"/>
    <w:rsid w:val="009D0789"/>
    <w:rsid w:val="009D09B8"/>
    <w:rsid w:val="009D55F3"/>
    <w:rsid w:val="009D5C16"/>
    <w:rsid w:val="009D5D78"/>
    <w:rsid w:val="009F7338"/>
    <w:rsid w:val="00A042EB"/>
    <w:rsid w:val="00A10E65"/>
    <w:rsid w:val="00A1502A"/>
    <w:rsid w:val="00A155FD"/>
    <w:rsid w:val="00A16373"/>
    <w:rsid w:val="00A22FA7"/>
    <w:rsid w:val="00A24B53"/>
    <w:rsid w:val="00A32C45"/>
    <w:rsid w:val="00A42DD0"/>
    <w:rsid w:val="00A42F9B"/>
    <w:rsid w:val="00A44376"/>
    <w:rsid w:val="00A4615A"/>
    <w:rsid w:val="00A470E6"/>
    <w:rsid w:val="00A56AB9"/>
    <w:rsid w:val="00A62950"/>
    <w:rsid w:val="00A829DC"/>
    <w:rsid w:val="00AA26A7"/>
    <w:rsid w:val="00AA5930"/>
    <w:rsid w:val="00AB06A5"/>
    <w:rsid w:val="00AB1807"/>
    <w:rsid w:val="00AB2FDA"/>
    <w:rsid w:val="00AC3990"/>
    <w:rsid w:val="00AD0643"/>
    <w:rsid w:val="00AD2A5D"/>
    <w:rsid w:val="00B14BB9"/>
    <w:rsid w:val="00B17499"/>
    <w:rsid w:val="00B301C5"/>
    <w:rsid w:val="00B347E0"/>
    <w:rsid w:val="00B42A4D"/>
    <w:rsid w:val="00B45084"/>
    <w:rsid w:val="00B60BE4"/>
    <w:rsid w:val="00B822B0"/>
    <w:rsid w:val="00B970CC"/>
    <w:rsid w:val="00B97A75"/>
    <w:rsid w:val="00BE3580"/>
    <w:rsid w:val="00BE540D"/>
    <w:rsid w:val="00BE6292"/>
    <w:rsid w:val="00BF064A"/>
    <w:rsid w:val="00C01010"/>
    <w:rsid w:val="00C02773"/>
    <w:rsid w:val="00C040FF"/>
    <w:rsid w:val="00C1365B"/>
    <w:rsid w:val="00C13778"/>
    <w:rsid w:val="00C20462"/>
    <w:rsid w:val="00C21F17"/>
    <w:rsid w:val="00C319DB"/>
    <w:rsid w:val="00C45D3F"/>
    <w:rsid w:val="00C5374B"/>
    <w:rsid w:val="00C636FF"/>
    <w:rsid w:val="00C868CC"/>
    <w:rsid w:val="00C90E88"/>
    <w:rsid w:val="00C961EC"/>
    <w:rsid w:val="00CB1371"/>
    <w:rsid w:val="00CC2368"/>
    <w:rsid w:val="00CD58AC"/>
    <w:rsid w:val="00CD740A"/>
    <w:rsid w:val="00CE562C"/>
    <w:rsid w:val="00CE7EA6"/>
    <w:rsid w:val="00CF5808"/>
    <w:rsid w:val="00D01D13"/>
    <w:rsid w:val="00D253B7"/>
    <w:rsid w:val="00D32494"/>
    <w:rsid w:val="00D356E2"/>
    <w:rsid w:val="00D37ACF"/>
    <w:rsid w:val="00D703C2"/>
    <w:rsid w:val="00D746D7"/>
    <w:rsid w:val="00D76B64"/>
    <w:rsid w:val="00D81860"/>
    <w:rsid w:val="00D9475B"/>
    <w:rsid w:val="00D95592"/>
    <w:rsid w:val="00DB4DBD"/>
    <w:rsid w:val="00DE6A44"/>
    <w:rsid w:val="00DF0C5A"/>
    <w:rsid w:val="00E00BB9"/>
    <w:rsid w:val="00E371D8"/>
    <w:rsid w:val="00E374AF"/>
    <w:rsid w:val="00E70D6F"/>
    <w:rsid w:val="00E802C2"/>
    <w:rsid w:val="00E87514"/>
    <w:rsid w:val="00EA64AE"/>
    <w:rsid w:val="00EB58C5"/>
    <w:rsid w:val="00EC1190"/>
    <w:rsid w:val="00ED492F"/>
    <w:rsid w:val="00EF5940"/>
    <w:rsid w:val="00EF694E"/>
    <w:rsid w:val="00F42581"/>
    <w:rsid w:val="00F551E5"/>
    <w:rsid w:val="00F611F9"/>
    <w:rsid w:val="00F63C14"/>
    <w:rsid w:val="00F775ED"/>
    <w:rsid w:val="00FA2534"/>
    <w:rsid w:val="00FA4421"/>
    <w:rsid w:val="00FB1740"/>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1"/>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hr/maps?hl=hr&amp;tab=rl" TargetMode="External"/><Relationship Id="rId18" Type="http://schemas.openxmlformats.org/officeDocument/2006/relationships/hyperlink" Target="mailto:nabava@bfm.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hyperlink" Target="mailto:nabava@bfm.hr" TargetMode="External"/><Relationship Id="rId2" Type="http://schemas.openxmlformats.org/officeDocument/2006/relationships/numbering" Target="numbering.xml"/><Relationship Id="rId16" Type="http://schemas.openxmlformats.org/officeDocument/2006/relationships/hyperlink" Target="mailto:nabava@bfm.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google.hr/maps?hl=hr&amp;tab=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688D-6C7F-48B9-8F96-BA8C9008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27</Pages>
  <Words>8135</Words>
  <Characters>46373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208</cp:revision>
  <cp:lastPrinted>2020-06-04T06:10:00Z</cp:lastPrinted>
  <dcterms:created xsi:type="dcterms:W3CDTF">2020-02-07T08:43:00Z</dcterms:created>
  <dcterms:modified xsi:type="dcterms:W3CDTF">2020-10-12T13:36:00Z</dcterms:modified>
</cp:coreProperties>
</file>