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86" w:rsidRPr="00D703C2" w:rsidRDefault="004C7286" w:rsidP="004C7286">
      <w:pPr>
        <w:tabs>
          <w:tab w:val="left" w:pos="0"/>
        </w:tabs>
        <w:spacing w:after="0" w:line="240" w:lineRule="auto"/>
        <w:rPr>
          <w:rFonts w:cs="Tahoma"/>
          <w:b/>
          <w:sz w:val="24"/>
          <w:szCs w:val="28"/>
          <w:lang w:eastAsia="hr-HR"/>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Klinika za infektivne bolesti</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„Dr. Fran Mihaljević“</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Zagreb, Mirogojska cesta 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 xml:space="preserve">Dokumentacija </w:t>
      </w:r>
    </w:p>
    <w:p w:rsidR="004C7286" w:rsidRPr="00D703C2" w:rsidRDefault="00824CCB" w:rsidP="004C7286">
      <w:pPr>
        <w:pStyle w:val="NoSpacing"/>
        <w:rPr>
          <w:rFonts w:asciiTheme="minorHAnsi" w:hAnsiTheme="minorHAnsi" w:cs="Tahoma"/>
          <w:sz w:val="32"/>
        </w:rPr>
      </w:pPr>
      <w:r w:rsidRPr="00D703C2">
        <w:rPr>
          <w:rFonts w:asciiTheme="minorHAnsi" w:hAnsiTheme="minorHAnsi" w:cs="Tahoma"/>
          <w:sz w:val="32"/>
        </w:rPr>
        <w:t>za provedbu postupka jednostavne</w:t>
      </w:r>
      <w:r w:rsidR="004C7286" w:rsidRPr="00D703C2">
        <w:rPr>
          <w:rFonts w:asciiTheme="minorHAnsi" w:hAnsiTheme="minorHAnsi" w:cs="Tahoma"/>
          <w:sz w:val="32"/>
        </w:rPr>
        <w:t xml:space="preserve"> nabave</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Predmet nabave: </w:t>
      </w:r>
      <w:r w:rsidR="004E6AB9">
        <w:rPr>
          <w:rFonts w:asciiTheme="minorHAnsi" w:hAnsiTheme="minorHAnsi" w:cs="Tahoma"/>
          <w:sz w:val="28"/>
        </w:rPr>
        <w:t>Usluga deratizacije i dezinsekcije</w:t>
      </w:r>
    </w:p>
    <w:p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broj: </w:t>
      </w:r>
      <w:r w:rsidR="004E6AB9">
        <w:rPr>
          <w:rFonts w:asciiTheme="minorHAnsi" w:hAnsiTheme="minorHAnsi" w:cs="Tahoma"/>
          <w:sz w:val="28"/>
        </w:rPr>
        <w:t>7</w:t>
      </w:r>
      <w:r w:rsidR="0041161F" w:rsidRPr="00D703C2">
        <w:rPr>
          <w:rFonts w:asciiTheme="minorHAnsi" w:hAnsiTheme="minorHAnsi" w:cs="Tahoma"/>
          <w:sz w:val="28"/>
        </w:rPr>
        <w:t>/201</w:t>
      </w:r>
      <w:r w:rsidR="00476387">
        <w:rPr>
          <w:rFonts w:asciiTheme="minorHAnsi" w:hAnsiTheme="minorHAnsi" w:cs="Tahoma"/>
          <w:sz w:val="28"/>
        </w:rPr>
        <w:t>8</w:t>
      </w:r>
      <w:r w:rsidR="0041161F" w:rsidRPr="00D703C2">
        <w:rPr>
          <w:rFonts w:asciiTheme="minorHAnsi" w:hAnsiTheme="minorHAnsi" w:cs="Tahoma"/>
          <w:sz w:val="28"/>
        </w:rPr>
        <w:t xml:space="preserve"> J</w:t>
      </w:r>
      <w:r w:rsidRPr="00D703C2">
        <w:rPr>
          <w:rFonts w:asciiTheme="minorHAnsi" w:hAnsiTheme="minorHAnsi" w:cs="Tahoma"/>
          <w:sz w:val="28"/>
        </w:rPr>
        <w:t>N</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suppressAutoHyphens/>
        <w:spacing w:after="0" w:line="240" w:lineRule="auto"/>
        <w:rPr>
          <w:rFonts w:cs="Tahoma"/>
          <w:sz w:val="28"/>
        </w:rPr>
      </w:pPr>
      <w:r w:rsidRPr="00D703C2">
        <w:rPr>
          <w:rFonts w:cs="Tahoma"/>
          <w:sz w:val="28"/>
        </w:rPr>
        <w:t>U.br. 01</w:t>
      </w:r>
      <w:r w:rsidR="00FA2534" w:rsidRPr="00D703C2">
        <w:rPr>
          <w:rFonts w:cs="Tahoma"/>
          <w:sz w:val="28"/>
        </w:rPr>
        <w:t>-</w:t>
      </w:r>
      <w:r w:rsidR="00FB7D7D">
        <w:rPr>
          <w:rFonts w:cs="Tahoma"/>
          <w:sz w:val="28"/>
        </w:rPr>
        <w:t>3</w:t>
      </w:r>
      <w:r w:rsidR="004E6AB9">
        <w:rPr>
          <w:rFonts w:cs="Tahoma"/>
          <w:sz w:val="28"/>
        </w:rPr>
        <w:t>55</w:t>
      </w:r>
      <w:r w:rsidR="00FA2534" w:rsidRPr="00D703C2">
        <w:rPr>
          <w:rFonts w:cs="Tahoma"/>
          <w:sz w:val="28"/>
        </w:rPr>
        <w:t>-</w:t>
      </w:r>
      <w:r w:rsidR="00C961EC" w:rsidRPr="00D703C2">
        <w:rPr>
          <w:rFonts w:cs="Tahoma"/>
          <w:sz w:val="28"/>
        </w:rPr>
        <w:t>2-201</w:t>
      </w:r>
      <w:r w:rsidR="00476387">
        <w:rPr>
          <w:rFonts w:cs="Tahoma"/>
          <w:sz w:val="28"/>
        </w:rPr>
        <w:t>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Zagreb, </w:t>
      </w:r>
      <w:r w:rsidR="00FB7D7D">
        <w:rPr>
          <w:rFonts w:asciiTheme="minorHAnsi" w:hAnsiTheme="minorHAnsi" w:cs="Tahoma"/>
          <w:sz w:val="28"/>
        </w:rPr>
        <w:t>ožujak</w:t>
      </w:r>
      <w:r w:rsidR="00C961EC" w:rsidRPr="00D703C2">
        <w:rPr>
          <w:rFonts w:asciiTheme="minorHAnsi" w:hAnsiTheme="minorHAnsi" w:cs="Tahoma"/>
          <w:sz w:val="28"/>
        </w:rPr>
        <w:t xml:space="preserve"> 201</w:t>
      </w:r>
      <w:r w:rsidR="00476387">
        <w:rPr>
          <w:rFonts w:asciiTheme="minorHAnsi" w:hAnsiTheme="minorHAnsi" w:cs="Tahoma"/>
          <w:sz w:val="28"/>
        </w:rPr>
        <w:t>8</w:t>
      </w:r>
      <w:r w:rsidRPr="00D703C2">
        <w:rPr>
          <w:rFonts w:asciiTheme="minorHAnsi" w:hAnsiTheme="minorHAnsi" w:cs="Tahoma"/>
          <w:sz w:val="28"/>
        </w:rPr>
        <w:t>.</w:t>
      </w:r>
    </w:p>
    <w:p w:rsidR="004C7286" w:rsidRPr="00D703C2" w:rsidRDefault="004C7286" w:rsidP="004C7286">
      <w:pPr>
        <w:pStyle w:val="NoSpacing"/>
        <w:rPr>
          <w:rFonts w:asciiTheme="minorHAnsi" w:hAnsiTheme="minorHAnsi" w:cs="Tahoma"/>
          <w:sz w:val="28"/>
        </w:rPr>
      </w:pPr>
    </w:p>
    <w:p w:rsidR="001850FC" w:rsidRPr="00D703C2" w:rsidRDefault="001850FC" w:rsidP="004C7286">
      <w:pPr>
        <w:pStyle w:val="NoSpacing"/>
        <w:rPr>
          <w:rFonts w:asciiTheme="minorHAnsi" w:hAnsiTheme="minorHAnsi" w:cs="Tahoma"/>
          <w:sz w:val="28"/>
        </w:rPr>
      </w:pPr>
    </w:p>
    <w:p w:rsidR="00563B00" w:rsidRPr="00D703C2" w:rsidRDefault="00563B00" w:rsidP="004C7286">
      <w:pPr>
        <w:pStyle w:val="NoSpacing"/>
        <w:rPr>
          <w:rFonts w:asciiTheme="minorHAnsi" w:hAnsiTheme="minorHAnsi" w:cs="Tahoma"/>
          <w:sz w:val="28"/>
        </w:rPr>
      </w:pPr>
    </w:p>
    <w:p w:rsidR="007913A0" w:rsidRPr="00D703C2" w:rsidRDefault="007913A0" w:rsidP="004C7286">
      <w:pPr>
        <w:pStyle w:val="NoSpacing"/>
        <w:rPr>
          <w:rFonts w:asciiTheme="minorHAnsi" w:hAnsiTheme="minorHAnsi" w:cs="Tahoma"/>
          <w:sz w:val="28"/>
        </w:rPr>
      </w:pPr>
    </w:p>
    <w:p w:rsidR="00563B00" w:rsidRPr="00D703C2" w:rsidRDefault="00563B00"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jc w:val="center"/>
        <w:rPr>
          <w:rFonts w:asciiTheme="minorHAnsi" w:hAnsiTheme="minorHAnsi" w:cs="Tahoma"/>
          <w:b/>
        </w:rPr>
      </w:pPr>
      <w:r w:rsidRPr="00D703C2">
        <w:rPr>
          <w:rFonts w:asciiTheme="minorHAnsi" w:hAnsiTheme="minorHAnsi" w:cs="Tahoma"/>
          <w:b/>
        </w:rPr>
        <w:lastRenderedPageBreak/>
        <w:t>Upute ponuditeljima za izradu ponude</w:t>
      </w:r>
    </w:p>
    <w:p w:rsidR="004C7286" w:rsidRPr="00D703C2" w:rsidRDefault="004C7286" w:rsidP="004C7286">
      <w:pPr>
        <w:pStyle w:val="NoSpacing"/>
        <w:rPr>
          <w:rFonts w:asciiTheme="minorHAnsi" w:hAnsiTheme="minorHAnsi"/>
        </w:rPr>
      </w:pPr>
    </w:p>
    <w:p w:rsidR="004C7286" w:rsidRPr="00D703C2" w:rsidRDefault="004C7286" w:rsidP="004C7286">
      <w:pPr>
        <w:pStyle w:val="NoSpacing"/>
        <w:rPr>
          <w:rFonts w:asciiTheme="minorHAnsi" w:hAnsiTheme="minorHAnsi"/>
        </w:rPr>
      </w:pPr>
    </w:p>
    <w:p w:rsidR="004C7286" w:rsidRPr="00D703C2" w:rsidRDefault="004C7286" w:rsidP="004C7286">
      <w:pPr>
        <w:spacing w:after="0" w:line="240" w:lineRule="auto"/>
        <w:rPr>
          <w:rFonts w:cs="Tahoma"/>
          <w:b/>
          <w:sz w:val="20"/>
          <w:szCs w:val="20"/>
          <w:lang w:val="es-ES"/>
        </w:rPr>
      </w:pPr>
      <w:r w:rsidRPr="00D703C2">
        <w:rPr>
          <w:rFonts w:cs="Tahoma"/>
          <w:b/>
          <w:sz w:val="20"/>
          <w:szCs w:val="20"/>
          <w:lang w:val="es-ES"/>
        </w:rPr>
        <w:t xml:space="preserve">1. </w:t>
      </w:r>
      <w:proofErr w:type="spellStart"/>
      <w:r w:rsidRPr="00D703C2">
        <w:rPr>
          <w:rFonts w:cs="Tahoma"/>
          <w:b/>
          <w:sz w:val="20"/>
          <w:szCs w:val="20"/>
          <w:lang w:val="es-ES"/>
        </w:rPr>
        <w:t>Podaci</w:t>
      </w:r>
      <w:proofErr w:type="spellEnd"/>
      <w:r w:rsidRPr="00D703C2">
        <w:rPr>
          <w:rFonts w:cs="Tahoma"/>
          <w:b/>
          <w:sz w:val="20"/>
          <w:szCs w:val="20"/>
          <w:lang w:val="es-ES"/>
        </w:rPr>
        <w:t xml:space="preserve"> o </w:t>
      </w:r>
      <w:proofErr w:type="spellStart"/>
      <w:r w:rsidRPr="00D703C2">
        <w:rPr>
          <w:rFonts w:cs="Tahoma"/>
          <w:b/>
          <w:sz w:val="20"/>
          <w:szCs w:val="20"/>
          <w:lang w:val="es-ES"/>
        </w:rPr>
        <w:t>Naručitelju</w:t>
      </w:r>
      <w:proofErr w:type="spellEnd"/>
      <w:r w:rsidRPr="00D703C2">
        <w:rPr>
          <w:rFonts w:cs="Tahoma"/>
          <w:b/>
          <w:sz w:val="20"/>
          <w:szCs w:val="20"/>
          <w:lang w:val="es-ES"/>
        </w:rPr>
        <w:t>:</w:t>
      </w: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Naziv</w:t>
      </w:r>
      <w:proofErr w:type="spellEnd"/>
      <w:r w:rsidRPr="00D703C2">
        <w:rPr>
          <w:rFonts w:cs="Tahoma"/>
          <w:sz w:val="20"/>
          <w:szCs w:val="20"/>
          <w:lang w:val="en-US"/>
        </w:rPr>
        <w:t xml:space="preserve"> </w:t>
      </w:r>
      <w:proofErr w:type="spellStart"/>
      <w:r w:rsidRPr="00D703C2">
        <w:rPr>
          <w:rFonts w:cs="Tahoma"/>
          <w:sz w:val="20"/>
          <w:szCs w:val="20"/>
          <w:lang w:val="en-US"/>
        </w:rPr>
        <w:t>naručitelja</w:t>
      </w:r>
      <w:proofErr w:type="spellEnd"/>
      <w:r w:rsidRPr="00D703C2">
        <w:rPr>
          <w:rFonts w:cs="Tahoma"/>
          <w:sz w:val="20"/>
          <w:szCs w:val="20"/>
          <w:lang w:val="en-US"/>
        </w:rPr>
        <w:t xml:space="preserve">: </w:t>
      </w:r>
      <w:proofErr w:type="spellStart"/>
      <w:r w:rsidRPr="00D703C2">
        <w:rPr>
          <w:rFonts w:cs="Tahoma"/>
          <w:sz w:val="20"/>
          <w:szCs w:val="20"/>
          <w:lang w:val="en-US"/>
        </w:rPr>
        <w:t>Klinika</w:t>
      </w:r>
      <w:proofErr w:type="spellEnd"/>
      <w:r w:rsidRPr="00D703C2">
        <w:rPr>
          <w:rFonts w:cs="Tahoma"/>
          <w:sz w:val="20"/>
          <w:szCs w:val="20"/>
          <w:lang w:val="en-US"/>
        </w:rPr>
        <w:t xml:space="preserve"> </w:t>
      </w:r>
      <w:proofErr w:type="spellStart"/>
      <w:r w:rsidRPr="00D703C2">
        <w:rPr>
          <w:rFonts w:cs="Tahoma"/>
          <w:sz w:val="20"/>
          <w:szCs w:val="20"/>
          <w:lang w:val="en-US"/>
        </w:rPr>
        <w:t>za</w:t>
      </w:r>
      <w:proofErr w:type="spellEnd"/>
      <w:r w:rsidRPr="00D703C2">
        <w:rPr>
          <w:rFonts w:cs="Tahoma"/>
          <w:sz w:val="20"/>
          <w:szCs w:val="20"/>
          <w:lang w:val="en-US"/>
        </w:rPr>
        <w:t xml:space="preserve"> </w:t>
      </w:r>
      <w:proofErr w:type="spellStart"/>
      <w:r w:rsidRPr="00D703C2">
        <w:rPr>
          <w:rFonts w:cs="Tahoma"/>
          <w:sz w:val="20"/>
          <w:szCs w:val="20"/>
          <w:lang w:val="en-US"/>
        </w:rPr>
        <w:t>infektivne</w:t>
      </w:r>
      <w:proofErr w:type="spellEnd"/>
      <w:r w:rsidRPr="00D703C2">
        <w:rPr>
          <w:rFonts w:cs="Tahoma"/>
          <w:sz w:val="20"/>
          <w:szCs w:val="20"/>
          <w:lang w:val="en-US"/>
        </w:rPr>
        <w:t xml:space="preserve"> </w:t>
      </w:r>
      <w:proofErr w:type="spellStart"/>
      <w:r w:rsidRPr="00D703C2">
        <w:rPr>
          <w:rFonts w:cs="Tahoma"/>
          <w:sz w:val="20"/>
          <w:szCs w:val="20"/>
          <w:lang w:val="en-US"/>
        </w:rPr>
        <w:t>bolesti</w:t>
      </w:r>
      <w:proofErr w:type="spellEnd"/>
      <w:r w:rsidRPr="00D703C2">
        <w:rPr>
          <w:rFonts w:cs="Tahoma"/>
          <w:sz w:val="20"/>
          <w:szCs w:val="20"/>
          <w:lang w:val="en-US"/>
        </w:rPr>
        <w:t xml:space="preserve"> “Dr. Fran </w:t>
      </w:r>
      <w:proofErr w:type="spellStart"/>
      <w:r w:rsidRPr="00D703C2">
        <w:rPr>
          <w:rFonts w:cs="Tahoma"/>
          <w:sz w:val="20"/>
          <w:szCs w:val="20"/>
          <w:lang w:val="en-US"/>
        </w:rPr>
        <w:t>Mihaljević</w:t>
      </w:r>
      <w:proofErr w:type="spellEnd"/>
      <w:r w:rsidRPr="00D703C2">
        <w:rPr>
          <w:rFonts w:cs="Tahoma"/>
          <w:sz w:val="20"/>
          <w:szCs w:val="20"/>
          <w:lang w:val="en-US"/>
        </w:rPr>
        <w:t>”</w:t>
      </w: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Sjedište</w:t>
      </w:r>
      <w:proofErr w:type="spellEnd"/>
      <w:r w:rsidRPr="00D703C2">
        <w:rPr>
          <w:rFonts w:cs="Tahoma"/>
          <w:sz w:val="20"/>
          <w:szCs w:val="20"/>
          <w:lang w:val="en-US"/>
        </w:rPr>
        <w:t xml:space="preserve"> </w:t>
      </w:r>
      <w:proofErr w:type="spellStart"/>
      <w:r w:rsidRPr="00D703C2">
        <w:rPr>
          <w:rFonts w:cs="Tahoma"/>
          <w:sz w:val="20"/>
          <w:szCs w:val="20"/>
          <w:lang w:val="en-US"/>
        </w:rPr>
        <w:t>naručitelja</w:t>
      </w:r>
      <w:proofErr w:type="spellEnd"/>
      <w:r w:rsidRPr="00D703C2">
        <w:rPr>
          <w:rFonts w:cs="Tahoma"/>
          <w:sz w:val="20"/>
          <w:szCs w:val="20"/>
          <w:lang w:val="en-US"/>
        </w:rPr>
        <w:t xml:space="preserve">: </w:t>
      </w:r>
      <w:proofErr w:type="spellStart"/>
      <w:r w:rsidRPr="00D703C2">
        <w:rPr>
          <w:rFonts w:cs="Tahoma"/>
          <w:sz w:val="20"/>
          <w:szCs w:val="20"/>
          <w:lang w:val="en-US"/>
        </w:rPr>
        <w:t>Mirogojska</w:t>
      </w:r>
      <w:proofErr w:type="spellEnd"/>
      <w:r w:rsidRPr="00D703C2">
        <w:rPr>
          <w:rFonts w:cs="Tahoma"/>
          <w:sz w:val="20"/>
          <w:szCs w:val="20"/>
          <w:lang w:val="en-US"/>
        </w:rPr>
        <w:t xml:space="preserve"> </w:t>
      </w:r>
      <w:proofErr w:type="spellStart"/>
      <w:r w:rsidRPr="00D703C2">
        <w:rPr>
          <w:rFonts w:cs="Tahoma"/>
          <w:sz w:val="20"/>
          <w:szCs w:val="20"/>
          <w:lang w:val="en-US"/>
        </w:rPr>
        <w:t>cesta</w:t>
      </w:r>
      <w:proofErr w:type="spellEnd"/>
      <w:r w:rsidRPr="00D703C2">
        <w:rPr>
          <w:rFonts w:cs="Tahoma"/>
          <w:sz w:val="20"/>
          <w:szCs w:val="20"/>
          <w:lang w:val="en-US"/>
        </w:rPr>
        <w:t xml:space="preserve"> 8, 10000 Zagreb</w:t>
      </w:r>
    </w:p>
    <w:p w:rsidR="004C7286" w:rsidRPr="00D703C2" w:rsidRDefault="004C7286" w:rsidP="004C7286">
      <w:pPr>
        <w:spacing w:after="0" w:line="240" w:lineRule="auto"/>
        <w:rPr>
          <w:rFonts w:cs="Tahoma"/>
          <w:sz w:val="20"/>
          <w:szCs w:val="20"/>
          <w:lang w:val="en-US"/>
        </w:rPr>
      </w:pP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OIB: 47767714195</w:t>
      </w:r>
    </w:p>
    <w:p w:rsidR="004C7286" w:rsidRPr="00D703C2" w:rsidRDefault="004C7286" w:rsidP="004C7286">
      <w:pPr>
        <w:spacing w:after="0" w:line="240" w:lineRule="auto"/>
        <w:rPr>
          <w:rFonts w:cs="Tahoma"/>
          <w:sz w:val="20"/>
          <w:szCs w:val="20"/>
          <w:lang w:val="en-US"/>
        </w:rPr>
      </w:pP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Broj</w:t>
      </w:r>
      <w:proofErr w:type="spellEnd"/>
      <w:r w:rsidRPr="00D703C2">
        <w:rPr>
          <w:rFonts w:cs="Tahoma"/>
          <w:sz w:val="20"/>
          <w:szCs w:val="20"/>
          <w:lang w:val="en-US"/>
        </w:rPr>
        <w:t xml:space="preserve"> </w:t>
      </w:r>
      <w:proofErr w:type="spellStart"/>
      <w:r w:rsidRPr="00D703C2">
        <w:rPr>
          <w:rFonts w:cs="Tahoma"/>
          <w:sz w:val="20"/>
          <w:szCs w:val="20"/>
          <w:lang w:val="en-US"/>
        </w:rPr>
        <w:t>telefona</w:t>
      </w:r>
      <w:proofErr w:type="spellEnd"/>
      <w:r w:rsidRPr="00D703C2">
        <w:rPr>
          <w:rFonts w:cs="Tahoma"/>
          <w:sz w:val="20"/>
          <w:szCs w:val="20"/>
          <w:lang w:val="en-US"/>
        </w:rPr>
        <w:t>: 01/2826-</w:t>
      </w:r>
      <w:proofErr w:type="gramStart"/>
      <w:r w:rsidRPr="00D703C2">
        <w:rPr>
          <w:rFonts w:cs="Tahoma"/>
          <w:sz w:val="20"/>
          <w:szCs w:val="20"/>
          <w:lang w:val="en-US"/>
        </w:rPr>
        <w:t>222  (</w:t>
      </w:r>
      <w:proofErr w:type="spellStart"/>
      <w:proofErr w:type="gramEnd"/>
      <w:r w:rsidRPr="00D703C2">
        <w:rPr>
          <w:rFonts w:cs="Tahoma"/>
          <w:sz w:val="20"/>
          <w:szCs w:val="20"/>
          <w:lang w:val="en-US"/>
        </w:rPr>
        <w:t>centrala</w:t>
      </w:r>
      <w:proofErr w:type="spellEnd"/>
      <w:r w:rsidRPr="00D703C2">
        <w:rPr>
          <w:rFonts w:cs="Tahoma"/>
          <w:sz w:val="20"/>
          <w:szCs w:val="20"/>
          <w:lang w:val="en-US"/>
        </w:rPr>
        <w:t>)</w:t>
      </w: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Broj</w:t>
      </w:r>
      <w:proofErr w:type="spellEnd"/>
      <w:r w:rsidRPr="00D703C2">
        <w:rPr>
          <w:rFonts w:cs="Tahoma"/>
          <w:sz w:val="20"/>
          <w:szCs w:val="20"/>
          <w:lang w:val="en-US"/>
        </w:rPr>
        <w:t xml:space="preserve"> </w:t>
      </w:r>
      <w:proofErr w:type="spellStart"/>
      <w:r w:rsidRPr="00D703C2">
        <w:rPr>
          <w:rFonts w:cs="Tahoma"/>
          <w:sz w:val="20"/>
          <w:szCs w:val="20"/>
          <w:lang w:val="en-US"/>
        </w:rPr>
        <w:t>telefaksa</w:t>
      </w:r>
      <w:proofErr w:type="spellEnd"/>
      <w:r w:rsidRPr="00D703C2">
        <w:rPr>
          <w:rFonts w:cs="Tahoma"/>
          <w:sz w:val="20"/>
          <w:szCs w:val="20"/>
          <w:lang w:val="en-US"/>
        </w:rPr>
        <w:t>: 01/2826-131</w:t>
      </w:r>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Internetska</w:t>
      </w:r>
      <w:proofErr w:type="spellEnd"/>
      <w:r w:rsidRPr="00D703C2">
        <w:rPr>
          <w:rFonts w:cs="Tahoma"/>
          <w:sz w:val="20"/>
          <w:szCs w:val="20"/>
          <w:lang w:val="en-US"/>
        </w:rPr>
        <w:t xml:space="preserve"> </w:t>
      </w:r>
      <w:proofErr w:type="spellStart"/>
      <w:r w:rsidRPr="00D703C2">
        <w:rPr>
          <w:rFonts w:cs="Tahoma"/>
          <w:sz w:val="20"/>
          <w:szCs w:val="20"/>
          <w:lang w:val="en-US"/>
        </w:rPr>
        <w:t>adresa</w:t>
      </w:r>
      <w:proofErr w:type="spellEnd"/>
      <w:r w:rsidRPr="00D703C2">
        <w:rPr>
          <w:rFonts w:cs="Tahoma"/>
          <w:sz w:val="20"/>
          <w:szCs w:val="20"/>
          <w:lang w:val="en-US"/>
        </w:rPr>
        <w:t xml:space="preserve">. </w:t>
      </w:r>
      <w:hyperlink r:id="rId6" w:history="1">
        <w:r w:rsidRPr="00D703C2">
          <w:rPr>
            <w:rFonts w:cs="Tahoma"/>
            <w:color w:val="0000FF"/>
            <w:sz w:val="20"/>
            <w:szCs w:val="20"/>
            <w:u w:val="single"/>
            <w:lang w:val="en-US"/>
          </w:rPr>
          <w:t>www.bfm.hr</w:t>
        </w:r>
      </w:hyperlink>
    </w:p>
    <w:p w:rsidR="004C7286" w:rsidRPr="00D703C2" w:rsidRDefault="004C7286" w:rsidP="004C7286">
      <w:pPr>
        <w:spacing w:after="0" w:line="240" w:lineRule="auto"/>
        <w:rPr>
          <w:rFonts w:cs="Tahoma"/>
          <w:sz w:val="20"/>
          <w:szCs w:val="20"/>
          <w:lang w:val="en-US"/>
        </w:rPr>
      </w:pPr>
      <w:r w:rsidRPr="00D703C2">
        <w:rPr>
          <w:rFonts w:cs="Tahoma"/>
          <w:sz w:val="20"/>
          <w:szCs w:val="20"/>
          <w:lang w:val="en-US"/>
        </w:rPr>
        <w:t xml:space="preserve">- </w:t>
      </w:r>
      <w:proofErr w:type="spellStart"/>
      <w:r w:rsidRPr="00D703C2">
        <w:rPr>
          <w:rFonts w:cs="Tahoma"/>
          <w:sz w:val="20"/>
          <w:szCs w:val="20"/>
          <w:lang w:val="en-US"/>
        </w:rPr>
        <w:t>Adresa</w:t>
      </w:r>
      <w:proofErr w:type="spellEnd"/>
      <w:r w:rsidRPr="00D703C2">
        <w:rPr>
          <w:rFonts w:cs="Tahoma"/>
          <w:sz w:val="20"/>
          <w:szCs w:val="20"/>
          <w:lang w:val="en-US"/>
        </w:rPr>
        <w:t xml:space="preserve"> </w:t>
      </w:r>
      <w:proofErr w:type="spellStart"/>
      <w:r w:rsidRPr="00D703C2">
        <w:rPr>
          <w:rFonts w:cs="Tahoma"/>
          <w:sz w:val="20"/>
          <w:szCs w:val="20"/>
          <w:lang w:val="en-US"/>
        </w:rPr>
        <w:t>elektroničke</w:t>
      </w:r>
      <w:proofErr w:type="spellEnd"/>
      <w:r w:rsidRPr="00D703C2">
        <w:rPr>
          <w:rFonts w:cs="Tahoma"/>
          <w:sz w:val="20"/>
          <w:szCs w:val="20"/>
          <w:lang w:val="en-US"/>
        </w:rPr>
        <w:t xml:space="preserve"> </w:t>
      </w:r>
      <w:proofErr w:type="spellStart"/>
      <w:r w:rsidRPr="00D703C2">
        <w:rPr>
          <w:rFonts w:cs="Tahoma"/>
          <w:sz w:val="20"/>
          <w:szCs w:val="20"/>
          <w:lang w:val="en-US"/>
        </w:rPr>
        <w:t>pošte</w:t>
      </w:r>
      <w:proofErr w:type="spellEnd"/>
      <w:r w:rsidRPr="00D703C2">
        <w:rPr>
          <w:rFonts w:cs="Tahoma"/>
          <w:sz w:val="20"/>
          <w:szCs w:val="20"/>
          <w:lang w:val="en-US"/>
        </w:rPr>
        <w:t xml:space="preserve">: </w:t>
      </w:r>
      <w:hyperlink r:id="rId7" w:history="1">
        <w:r w:rsidRPr="00D703C2">
          <w:rPr>
            <w:rFonts w:cs="Tahoma"/>
            <w:color w:val="0000FF"/>
            <w:sz w:val="20"/>
            <w:szCs w:val="20"/>
            <w:u w:val="single"/>
            <w:lang w:val="en-US"/>
          </w:rPr>
          <w:t>bfm@bfm.hr</w:t>
        </w:r>
      </w:hyperlink>
    </w:p>
    <w:p w:rsidR="004C7286" w:rsidRPr="00D703C2" w:rsidRDefault="004C7286" w:rsidP="004C7286">
      <w:pPr>
        <w:spacing w:after="0" w:line="240" w:lineRule="auto"/>
        <w:rPr>
          <w:rFonts w:cs="Tahoma"/>
          <w:sz w:val="20"/>
          <w:szCs w:val="20"/>
          <w:lang w:val="en-US"/>
        </w:rPr>
      </w:pPr>
    </w:p>
    <w:p w:rsidR="00A470E6" w:rsidRPr="00D703C2" w:rsidRDefault="00A470E6" w:rsidP="00A470E6">
      <w:pPr>
        <w:spacing w:after="0" w:line="240" w:lineRule="auto"/>
        <w:jc w:val="both"/>
        <w:rPr>
          <w:b/>
          <w:lang w:val="en-US"/>
        </w:rPr>
      </w:pPr>
      <w:r w:rsidRPr="00D703C2">
        <w:rPr>
          <w:b/>
          <w:lang w:val="en-US"/>
        </w:rPr>
        <w:t xml:space="preserve">2. </w:t>
      </w:r>
      <w:proofErr w:type="spellStart"/>
      <w:r w:rsidRPr="00D703C2">
        <w:rPr>
          <w:b/>
          <w:lang w:val="en-US"/>
        </w:rPr>
        <w:t>Podaci</w:t>
      </w:r>
      <w:proofErr w:type="spellEnd"/>
      <w:r w:rsidRPr="00D703C2">
        <w:rPr>
          <w:b/>
          <w:lang w:val="en-US"/>
        </w:rPr>
        <w:t xml:space="preserve"> o </w:t>
      </w:r>
      <w:proofErr w:type="spellStart"/>
      <w:r w:rsidRPr="00D703C2">
        <w:rPr>
          <w:b/>
          <w:lang w:val="en-US"/>
        </w:rPr>
        <w:t>osobi</w:t>
      </w:r>
      <w:proofErr w:type="spellEnd"/>
      <w:r w:rsidRPr="00D703C2">
        <w:rPr>
          <w:b/>
          <w:lang w:val="en-US"/>
        </w:rPr>
        <w:t xml:space="preserve"> </w:t>
      </w:r>
      <w:proofErr w:type="spellStart"/>
      <w:r w:rsidRPr="00D703C2">
        <w:rPr>
          <w:b/>
          <w:lang w:val="en-US"/>
        </w:rPr>
        <w:t>zaduženoj</w:t>
      </w:r>
      <w:proofErr w:type="spellEnd"/>
      <w:r w:rsidRPr="00D703C2">
        <w:rPr>
          <w:b/>
          <w:lang w:val="en-US"/>
        </w:rPr>
        <w:t xml:space="preserve"> </w:t>
      </w:r>
      <w:proofErr w:type="spellStart"/>
      <w:r w:rsidRPr="00D703C2">
        <w:rPr>
          <w:b/>
          <w:lang w:val="en-US"/>
        </w:rPr>
        <w:t>za</w:t>
      </w:r>
      <w:proofErr w:type="spellEnd"/>
      <w:r w:rsidRPr="00D703C2">
        <w:rPr>
          <w:b/>
          <w:lang w:val="en-US"/>
        </w:rPr>
        <w:t xml:space="preserve"> </w:t>
      </w:r>
      <w:proofErr w:type="spellStart"/>
      <w:r w:rsidRPr="00D703C2">
        <w:rPr>
          <w:b/>
          <w:lang w:val="en-US"/>
        </w:rPr>
        <w:t>kontakt</w:t>
      </w:r>
      <w:proofErr w:type="spellEnd"/>
      <w:r w:rsidRPr="00D703C2">
        <w:rPr>
          <w:b/>
          <w:lang w:val="en-US"/>
        </w:rPr>
        <w:t>:</w:t>
      </w:r>
    </w:p>
    <w:p w:rsidR="00A470E6" w:rsidRPr="00D703C2" w:rsidRDefault="00A470E6" w:rsidP="00A470E6">
      <w:pPr>
        <w:spacing w:after="0" w:line="240" w:lineRule="auto"/>
        <w:jc w:val="both"/>
        <w:rPr>
          <w:lang w:val="en-US"/>
        </w:rPr>
      </w:pPr>
      <w:r w:rsidRPr="00D703C2">
        <w:rPr>
          <w:lang w:val="en-US"/>
        </w:rPr>
        <w:t xml:space="preserve">- </w:t>
      </w:r>
      <w:proofErr w:type="spellStart"/>
      <w:r w:rsidRPr="00D703C2">
        <w:rPr>
          <w:lang w:val="en-US"/>
        </w:rPr>
        <w:t>Ime</w:t>
      </w:r>
      <w:proofErr w:type="spellEnd"/>
      <w:r w:rsidRPr="00D703C2">
        <w:rPr>
          <w:lang w:val="en-US"/>
        </w:rPr>
        <w:t xml:space="preserve"> </w:t>
      </w:r>
      <w:proofErr w:type="spellStart"/>
      <w:r w:rsidRPr="00D703C2">
        <w:rPr>
          <w:lang w:val="en-US"/>
        </w:rPr>
        <w:t>i</w:t>
      </w:r>
      <w:proofErr w:type="spellEnd"/>
      <w:r w:rsidRPr="00D703C2">
        <w:rPr>
          <w:lang w:val="en-US"/>
        </w:rPr>
        <w:t xml:space="preserve"> </w:t>
      </w:r>
      <w:proofErr w:type="spellStart"/>
      <w:r w:rsidRPr="00D703C2">
        <w:rPr>
          <w:lang w:val="en-US"/>
        </w:rPr>
        <w:t>prezime</w:t>
      </w:r>
      <w:proofErr w:type="spellEnd"/>
      <w:r w:rsidRPr="00D703C2">
        <w:rPr>
          <w:lang w:val="en-US"/>
        </w:rPr>
        <w:t xml:space="preserve">: </w:t>
      </w:r>
      <w:proofErr w:type="spellStart"/>
      <w:r w:rsidRPr="00D703C2">
        <w:rPr>
          <w:lang w:val="en-US"/>
        </w:rPr>
        <w:t>Dragutin</w:t>
      </w:r>
      <w:proofErr w:type="spellEnd"/>
      <w:r w:rsidRPr="00D703C2">
        <w:rPr>
          <w:lang w:val="en-US"/>
        </w:rPr>
        <w:t xml:space="preserve"> </w:t>
      </w:r>
      <w:proofErr w:type="spellStart"/>
      <w:r w:rsidRPr="00D703C2">
        <w:rPr>
          <w:lang w:val="en-US"/>
        </w:rPr>
        <w:t>Fotak</w:t>
      </w:r>
      <w:proofErr w:type="spellEnd"/>
      <w:r w:rsidRPr="00D703C2">
        <w:rPr>
          <w:lang w:val="en-US"/>
        </w:rPr>
        <w:t xml:space="preserve">, </w:t>
      </w:r>
      <w:proofErr w:type="spellStart"/>
      <w:r w:rsidRPr="00D703C2">
        <w:rPr>
          <w:lang w:val="en-US"/>
        </w:rPr>
        <w:t>struč.spec.oec</w:t>
      </w:r>
      <w:proofErr w:type="spellEnd"/>
      <w:r w:rsidRPr="00D703C2">
        <w:rPr>
          <w:lang w:val="en-US"/>
        </w:rPr>
        <w:t>.</w:t>
      </w:r>
    </w:p>
    <w:p w:rsidR="00A470E6" w:rsidRPr="00D703C2" w:rsidRDefault="00A470E6" w:rsidP="00A470E6">
      <w:pPr>
        <w:spacing w:after="0" w:line="240" w:lineRule="auto"/>
        <w:jc w:val="both"/>
        <w:rPr>
          <w:lang w:val="en-US"/>
        </w:rPr>
      </w:pPr>
      <w:r w:rsidRPr="00D703C2">
        <w:rPr>
          <w:lang w:val="en-US"/>
        </w:rPr>
        <w:t xml:space="preserve">- </w:t>
      </w:r>
      <w:proofErr w:type="spellStart"/>
      <w:r w:rsidRPr="00D703C2">
        <w:rPr>
          <w:lang w:val="en-US"/>
        </w:rPr>
        <w:t>Broj</w:t>
      </w:r>
      <w:proofErr w:type="spellEnd"/>
      <w:r w:rsidRPr="00D703C2">
        <w:rPr>
          <w:lang w:val="en-US"/>
        </w:rPr>
        <w:t xml:space="preserve"> </w:t>
      </w:r>
      <w:proofErr w:type="spellStart"/>
      <w:proofErr w:type="gramStart"/>
      <w:r w:rsidRPr="00D703C2">
        <w:rPr>
          <w:lang w:val="en-US"/>
        </w:rPr>
        <w:t>telefona</w:t>
      </w:r>
      <w:proofErr w:type="spellEnd"/>
      <w:r w:rsidRPr="00D703C2">
        <w:rPr>
          <w:lang w:val="en-US"/>
        </w:rPr>
        <w:t xml:space="preserve">  01</w:t>
      </w:r>
      <w:proofErr w:type="gramEnd"/>
      <w:r w:rsidRPr="00D703C2">
        <w:rPr>
          <w:lang w:val="en-US"/>
        </w:rPr>
        <w:t xml:space="preserve">/2826-163 </w:t>
      </w:r>
    </w:p>
    <w:p w:rsidR="00A470E6" w:rsidRPr="00D703C2" w:rsidRDefault="00A470E6" w:rsidP="00A470E6">
      <w:pPr>
        <w:spacing w:after="0" w:line="240" w:lineRule="auto"/>
        <w:jc w:val="both"/>
        <w:rPr>
          <w:lang w:val="en-US"/>
        </w:rPr>
      </w:pPr>
      <w:r w:rsidRPr="00D703C2">
        <w:rPr>
          <w:lang w:val="en-US"/>
        </w:rPr>
        <w:t xml:space="preserve">- </w:t>
      </w:r>
      <w:proofErr w:type="spellStart"/>
      <w:r w:rsidRPr="00D703C2">
        <w:rPr>
          <w:lang w:val="en-US"/>
        </w:rPr>
        <w:t>Broj</w:t>
      </w:r>
      <w:proofErr w:type="spellEnd"/>
      <w:r w:rsidRPr="00D703C2">
        <w:rPr>
          <w:lang w:val="en-US"/>
        </w:rPr>
        <w:t xml:space="preserve"> </w:t>
      </w:r>
      <w:proofErr w:type="spellStart"/>
      <w:r w:rsidRPr="00D703C2">
        <w:rPr>
          <w:lang w:val="en-US"/>
        </w:rPr>
        <w:t>telefaksa</w:t>
      </w:r>
      <w:proofErr w:type="spellEnd"/>
      <w:r w:rsidRPr="00D703C2">
        <w:rPr>
          <w:lang w:val="en-US"/>
        </w:rPr>
        <w:t xml:space="preserve"> 01/2826-131</w:t>
      </w:r>
    </w:p>
    <w:p w:rsidR="00A470E6" w:rsidRPr="00D703C2" w:rsidRDefault="00A470E6" w:rsidP="00A470E6">
      <w:pPr>
        <w:spacing w:after="0" w:line="240" w:lineRule="auto"/>
        <w:jc w:val="both"/>
        <w:rPr>
          <w:lang w:val="en-US"/>
        </w:rPr>
      </w:pPr>
      <w:r w:rsidRPr="00D703C2">
        <w:rPr>
          <w:lang w:val="en-US"/>
        </w:rPr>
        <w:t xml:space="preserve">- </w:t>
      </w:r>
      <w:proofErr w:type="spellStart"/>
      <w:r w:rsidRPr="00D703C2">
        <w:rPr>
          <w:lang w:val="en-US"/>
        </w:rPr>
        <w:t>Adresa</w:t>
      </w:r>
      <w:proofErr w:type="spellEnd"/>
      <w:r w:rsidRPr="00D703C2">
        <w:rPr>
          <w:lang w:val="en-US"/>
        </w:rPr>
        <w:t xml:space="preserve"> </w:t>
      </w:r>
      <w:proofErr w:type="spellStart"/>
      <w:r w:rsidRPr="00D703C2">
        <w:rPr>
          <w:lang w:val="en-US"/>
        </w:rPr>
        <w:t>elektroničke</w:t>
      </w:r>
      <w:proofErr w:type="spellEnd"/>
      <w:r w:rsidRPr="00D703C2">
        <w:rPr>
          <w:lang w:val="en-US"/>
        </w:rPr>
        <w:t xml:space="preserve"> </w:t>
      </w:r>
      <w:proofErr w:type="spellStart"/>
      <w:r w:rsidRPr="00D703C2">
        <w:rPr>
          <w:lang w:val="en-US"/>
        </w:rPr>
        <w:t>pošte</w:t>
      </w:r>
      <w:proofErr w:type="spellEnd"/>
      <w:r w:rsidRPr="00D703C2">
        <w:rPr>
          <w:lang w:val="en-US"/>
        </w:rPr>
        <w:t xml:space="preserve">: </w:t>
      </w:r>
      <w:hyperlink r:id="rId8" w:history="1">
        <w:r w:rsidRPr="00D703C2">
          <w:rPr>
            <w:rStyle w:val="Hyperlink"/>
            <w:lang w:val="en-US"/>
          </w:rPr>
          <w:t>dfotak@bfm.hr</w:t>
        </w:r>
      </w:hyperlink>
      <w:r w:rsidRPr="00D703C2">
        <w:rPr>
          <w:lang w:val="en-US"/>
        </w:rPr>
        <w:t>, nabava@bfm.hr</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pStyle w:val="NoSpacing"/>
        <w:rPr>
          <w:rFonts w:asciiTheme="minorHAnsi" w:hAnsiTheme="minorHAnsi" w:cs="Tahoma"/>
          <w:b/>
          <w:sz w:val="20"/>
          <w:szCs w:val="20"/>
        </w:rPr>
      </w:pPr>
      <w:r w:rsidRPr="00D703C2">
        <w:rPr>
          <w:rFonts w:asciiTheme="minorHAnsi" w:hAnsiTheme="minorHAnsi" w:cs="Tahoma"/>
          <w:b/>
          <w:sz w:val="20"/>
          <w:szCs w:val="20"/>
        </w:rPr>
        <w:t xml:space="preserve">3. evidencijski broj nabave: </w:t>
      </w:r>
      <w:r w:rsidR="00476387">
        <w:rPr>
          <w:rFonts w:asciiTheme="minorHAnsi" w:hAnsiTheme="minorHAnsi" w:cs="Tahoma"/>
          <w:b/>
          <w:sz w:val="20"/>
          <w:szCs w:val="20"/>
        </w:rPr>
        <w:t>0</w:t>
      </w:r>
      <w:r w:rsidR="004E6AB9">
        <w:rPr>
          <w:rFonts w:asciiTheme="minorHAnsi" w:hAnsiTheme="minorHAnsi" w:cs="Tahoma"/>
          <w:b/>
          <w:sz w:val="20"/>
          <w:szCs w:val="20"/>
        </w:rPr>
        <w:t>7</w:t>
      </w:r>
      <w:r w:rsidR="00A470E6" w:rsidRPr="00D703C2">
        <w:rPr>
          <w:rFonts w:asciiTheme="minorHAnsi" w:hAnsiTheme="minorHAnsi" w:cs="Tahoma"/>
          <w:b/>
          <w:sz w:val="20"/>
          <w:szCs w:val="20"/>
        </w:rPr>
        <w:t>/201</w:t>
      </w:r>
      <w:r w:rsidR="00476387">
        <w:rPr>
          <w:rFonts w:asciiTheme="minorHAnsi" w:hAnsiTheme="minorHAnsi" w:cs="Tahoma"/>
          <w:b/>
          <w:sz w:val="20"/>
          <w:szCs w:val="20"/>
        </w:rPr>
        <w:t>8</w:t>
      </w:r>
      <w:r w:rsidR="00A470E6" w:rsidRPr="00D703C2">
        <w:rPr>
          <w:rFonts w:asciiTheme="minorHAnsi" w:hAnsiTheme="minorHAnsi" w:cs="Tahoma"/>
          <w:b/>
          <w:sz w:val="20"/>
          <w:szCs w:val="20"/>
        </w:rPr>
        <w:t xml:space="preserve"> J</w:t>
      </w:r>
      <w:r w:rsidRPr="00D703C2">
        <w:rPr>
          <w:rFonts w:asciiTheme="minorHAnsi" w:hAnsiTheme="minorHAnsi" w:cs="Tahoma"/>
          <w:b/>
          <w:sz w:val="20"/>
          <w:szCs w:val="20"/>
        </w:rPr>
        <w:t>N</w:t>
      </w:r>
    </w:p>
    <w:p w:rsidR="004C7286" w:rsidRPr="00D703C2" w:rsidRDefault="004C7286" w:rsidP="004C7286">
      <w:pPr>
        <w:pStyle w:val="NoSpacing"/>
        <w:rPr>
          <w:rFonts w:asciiTheme="minorHAnsi" w:hAnsiTheme="minorHAnsi" w:cs="Tahoma"/>
          <w:sz w:val="20"/>
          <w:szCs w:val="20"/>
        </w:rPr>
      </w:pPr>
    </w:p>
    <w:p w:rsidR="00476387" w:rsidRDefault="004C7286" w:rsidP="004C7286">
      <w:pPr>
        <w:pStyle w:val="NoSpacing"/>
        <w:rPr>
          <w:rFonts w:asciiTheme="minorHAnsi" w:hAnsiTheme="minorHAnsi" w:cs="Tahoma"/>
          <w:sz w:val="28"/>
        </w:rPr>
      </w:pPr>
      <w:r w:rsidRPr="00D703C2">
        <w:rPr>
          <w:rFonts w:asciiTheme="minorHAnsi" w:hAnsiTheme="minorHAnsi" w:cs="Tahoma"/>
          <w:b/>
          <w:sz w:val="20"/>
          <w:szCs w:val="20"/>
        </w:rPr>
        <w:t xml:space="preserve">4. predmet nabave: </w:t>
      </w:r>
      <w:r w:rsidR="004E6AB9">
        <w:rPr>
          <w:rFonts w:asciiTheme="minorHAnsi" w:hAnsiTheme="minorHAnsi" w:cs="Tahoma"/>
          <w:sz w:val="20"/>
          <w:szCs w:val="20"/>
        </w:rPr>
        <w:t>Usluge deratizacije i dezinsekcije</w:t>
      </w:r>
    </w:p>
    <w:p w:rsidR="004C7286" w:rsidRPr="00D703C2" w:rsidRDefault="00476387" w:rsidP="004C7286">
      <w:pPr>
        <w:pStyle w:val="NoSpacing"/>
        <w:rPr>
          <w:rFonts w:asciiTheme="minorHAnsi" w:hAnsiTheme="minorHAnsi" w:cs="Tahoma"/>
          <w:sz w:val="20"/>
          <w:szCs w:val="20"/>
        </w:rPr>
      </w:pPr>
      <w:r w:rsidRPr="00D703C2">
        <w:rPr>
          <w:rFonts w:asciiTheme="minorHAnsi" w:hAnsiTheme="minorHAnsi" w:cs="Tahoma"/>
          <w:sz w:val="28"/>
        </w:rPr>
        <w:t xml:space="preserve"> </w:t>
      </w:r>
      <w:r w:rsidR="004C7286" w:rsidRPr="00D703C2">
        <w:rPr>
          <w:rFonts w:asciiTheme="minorHAnsi" w:hAnsiTheme="minorHAnsi" w:cs="Tahoma"/>
          <w:sz w:val="20"/>
          <w:szCs w:val="20"/>
        </w:rPr>
        <w:t>prema specifikaciji i uvjetima određenim u troškovniku u prilogu ovih uputa.</w:t>
      </w:r>
    </w:p>
    <w:p w:rsidR="004C7286"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 xml:space="preserve">Procijenjena vrijednost nabave: </w:t>
      </w:r>
      <w:r w:rsidR="0065303B">
        <w:rPr>
          <w:rFonts w:asciiTheme="minorHAnsi" w:hAnsiTheme="minorHAnsi" w:cs="Tahoma"/>
          <w:sz w:val="20"/>
          <w:szCs w:val="20"/>
        </w:rPr>
        <w:t>21</w:t>
      </w:r>
      <w:r w:rsidRPr="00D703C2">
        <w:rPr>
          <w:rFonts w:asciiTheme="minorHAnsi" w:hAnsiTheme="minorHAnsi" w:cs="Tahoma"/>
          <w:sz w:val="20"/>
          <w:szCs w:val="20"/>
        </w:rPr>
        <w:t>.</w:t>
      </w:r>
      <w:r w:rsidR="0065303B">
        <w:rPr>
          <w:rFonts w:asciiTheme="minorHAnsi" w:hAnsiTheme="minorHAnsi" w:cs="Tahoma"/>
          <w:sz w:val="20"/>
          <w:szCs w:val="20"/>
        </w:rPr>
        <w:t>6</w:t>
      </w:r>
      <w:r w:rsidRPr="00D703C2">
        <w:rPr>
          <w:rFonts w:asciiTheme="minorHAnsi" w:hAnsiTheme="minorHAnsi" w:cs="Tahoma"/>
          <w:sz w:val="20"/>
          <w:szCs w:val="20"/>
        </w:rPr>
        <w:t>00,00 kuna bez PDV-a</w:t>
      </w:r>
    </w:p>
    <w:p w:rsidR="004C7286" w:rsidRPr="00D703C2" w:rsidRDefault="004C7286" w:rsidP="00FB7D7D">
      <w:pPr>
        <w:spacing w:after="0" w:line="240" w:lineRule="auto"/>
        <w:outlineLvl w:val="0"/>
        <w:rPr>
          <w:rFonts w:cs="Tahoma"/>
          <w:sz w:val="20"/>
          <w:szCs w:val="20"/>
          <w:lang w:val="en-US"/>
        </w:rPr>
      </w:pPr>
      <w:r w:rsidRPr="00D703C2">
        <w:rPr>
          <w:rFonts w:cs="Tahoma"/>
          <w:sz w:val="20"/>
          <w:szCs w:val="20"/>
        </w:rPr>
        <w:t xml:space="preserve">Nakon okončanja postupka nabave </w:t>
      </w:r>
      <w:r w:rsidR="0065303B">
        <w:rPr>
          <w:rFonts w:cs="Tahoma"/>
          <w:sz w:val="20"/>
          <w:szCs w:val="20"/>
        </w:rPr>
        <w:t>sklopiti će se ugovor</w:t>
      </w:r>
      <w:r w:rsidR="00FB7D7D">
        <w:rPr>
          <w:rFonts w:cs="Tahoma"/>
          <w:sz w:val="20"/>
          <w:szCs w:val="20"/>
        </w:rPr>
        <w:t xml:space="preserve">. Mjesto </w:t>
      </w:r>
      <w:r w:rsidR="0065303B">
        <w:rPr>
          <w:rFonts w:cs="Tahoma"/>
          <w:sz w:val="20"/>
          <w:szCs w:val="20"/>
        </w:rPr>
        <w:t>izvršenja: Klinika za infektivne bolesti „Dr. Fran Mihaljević“, Mirogojska 8.</w:t>
      </w:r>
      <w:r w:rsidR="00FB7D7D">
        <w:rPr>
          <w:rFonts w:cs="Tahoma"/>
          <w:sz w:val="20"/>
          <w:szCs w:val="20"/>
        </w:rPr>
        <w:t>.</w:t>
      </w:r>
    </w:p>
    <w:p w:rsidR="004C7286" w:rsidRPr="00D703C2" w:rsidRDefault="004C7286" w:rsidP="004C7286">
      <w:pPr>
        <w:spacing w:after="0" w:line="240" w:lineRule="auto"/>
        <w:jc w:val="both"/>
        <w:outlineLvl w:val="0"/>
        <w:rPr>
          <w:rFonts w:cs="Tahoma"/>
          <w:sz w:val="20"/>
          <w:szCs w:val="20"/>
          <w:lang w:val="en-GB"/>
        </w:rPr>
      </w:pPr>
    </w:p>
    <w:p w:rsidR="004C7286" w:rsidRPr="00D703C2" w:rsidRDefault="004C7286" w:rsidP="004C7286">
      <w:pPr>
        <w:pStyle w:val="NoSpacing"/>
        <w:rPr>
          <w:rFonts w:asciiTheme="minorHAnsi" w:hAnsiTheme="minorHAnsi" w:cs="Tahoma"/>
          <w:b/>
          <w:sz w:val="20"/>
          <w:szCs w:val="20"/>
        </w:rPr>
      </w:pPr>
      <w:r w:rsidRPr="00D703C2">
        <w:rPr>
          <w:rFonts w:asciiTheme="minorHAnsi" w:hAnsiTheme="minorHAnsi" w:cs="Tahoma"/>
          <w:b/>
          <w:sz w:val="20"/>
          <w:szCs w:val="20"/>
        </w:rPr>
        <w:t>5. Dokazi o sposobnosti ponuditelja</w:t>
      </w:r>
    </w:p>
    <w:p w:rsidR="004C7286" w:rsidRPr="00D703C2" w:rsidRDefault="007913A0" w:rsidP="004C7286">
      <w:pPr>
        <w:pStyle w:val="NoSpacing"/>
        <w:rPr>
          <w:rFonts w:asciiTheme="minorHAnsi" w:hAnsiTheme="minorHAnsi" w:cs="Tahoma"/>
          <w:sz w:val="20"/>
          <w:szCs w:val="20"/>
        </w:rPr>
      </w:pPr>
      <w:r w:rsidRPr="00D703C2">
        <w:rPr>
          <w:rFonts w:asciiTheme="minorHAnsi" w:hAnsiTheme="minorHAnsi" w:cs="Tahoma"/>
          <w:sz w:val="20"/>
          <w:szCs w:val="20"/>
        </w:rPr>
        <w:t>Ponuditelj</w:t>
      </w:r>
      <w:r w:rsidR="004C7286" w:rsidRPr="00D703C2">
        <w:rPr>
          <w:rFonts w:asciiTheme="minorHAnsi" w:hAnsiTheme="minorHAnsi" w:cs="Tahoma"/>
          <w:sz w:val="20"/>
          <w:szCs w:val="20"/>
        </w:rPr>
        <w:t xml:space="preserve"> u postupku nabave mora dostaviti slijedeće dokaze o sposobnosti:</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Dokumenti kojima se dokazuje sposobnost:</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Izvadak iz sudskog, obrtnog, strukovnog ili drugog odgovarajućeg registra države sjedišta kojim ponuditelj dokazuje upis u sudski, obrtni, strukovni ili drugi odgovarajući registar države sjedišta,</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ako se u državi sjedišta gospodarskog subjekta ne izdaje potvrda iz točke 1., gospodarski subjekt dostavlja izjavu s ovjerom potpisa kod nadležnog tijela.</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Potvrda porezne uprave o stanju duga, ili</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važeći jednakovrijedan dokument nadležnog tijela države sjedišta gospodarskog subjekta, ako se ne izdaje potvrda iz točke 1., ili</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Pr>
          <w:rFonts w:asciiTheme="minorHAnsi" w:hAnsiTheme="minorHAnsi"/>
          <w:sz w:val="20"/>
          <w:szCs w:val="20"/>
        </w:rPr>
        <w:t xml:space="preserve"> Potvrda</w:t>
      </w:r>
      <w:r w:rsidR="00132869">
        <w:rPr>
          <w:rFonts w:asciiTheme="minorHAnsi" w:hAnsiTheme="minorHAnsi"/>
          <w:sz w:val="20"/>
          <w:szCs w:val="20"/>
        </w:rPr>
        <w:t xml:space="preserve"> ne </w:t>
      </w:r>
      <w:r w:rsidR="00476387">
        <w:rPr>
          <w:rFonts w:asciiTheme="minorHAnsi" w:hAnsiTheme="minorHAnsi"/>
          <w:sz w:val="20"/>
          <w:szCs w:val="20"/>
        </w:rPr>
        <w:t>smije biti starija od 30 dana.</w:t>
      </w:r>
    </w:p>
    <w:p w:rsidR="004906DD" w:rsidRPr="0065303B" w:rsidRDefault="004906DD" w:rsidP="004906DD">
      <w:pPr>
        <w:pStyle w:val="NoSpacing"/>
        <w:ind w:left="720"/>
        <w:rPr>
          <w:rFonts w:asciiTheme="minorHAnsi" w:hAnsiTheme="minorHAnsi" w:cs="Tahoma"/>
          <w:color w:val="000000" w:themeColor="text1"/>
          <w:sz w:val="20"/>
          <w:szCs w:val="20"/>
        </w:rPr>
      </w:pPr>
    </w:p>
    <w:p w:rsidR="0065303B" w:rsidRPr="0065303B" w:rsidRDefault="0065303B" w:rsidP="0065303B">
      <w:pPr>
        <w:pStyle w:val="NoSpacing"/>
        <w:numPr>
          <w:ilvl w:val="0"/>
          <w:numId w:val="5"/>
        </w:numPr>
        <w:rPr>
          <w:rFonts w:asciiTheme="minorHAnsi" w:hAnsiTheme="minorHAnsi" w:cs="Tahoma"/>
          <w:color w:val="000000" w:themeColor="text1"/>
          <w:sz w:val="20"/>
          <w:szCs w:val="20"/>
        </w:rPr>
      </w:pPr>
      <w:r w:rsidRPr="0065303B">
        <w:rPr>
          <w:rFonts w:asciiTheme="minorHAnsi" w:hAnsiTheme="minorHAnsi" w:cs="Tahoma"/>
          <w:color w:val="000000" w:themeColor="text1"/>
          <w:sz w:val="20"/>
          <w:szCs w:val="20"/>
        </w:rPr>
        <w:t>Posjedovanje odobrenja za provedbu obveznih DDD mjera kao općih i posebnih sukladno pravilniku - uvjeti - DDD (Pravilnik o uvjetima kojima moraju udovoljavati pravne i fizičke osobe koje obavljaju djelatnost obvezatne dezinfekcije, dezinsekcije i deratizacije kao mjere za sprječavanje i suzbijanje zaraznih bolesti pučanstva. Narodne novine br. 35/07; 76/12)</w:t>
      </w:r>
    </w:p>
    <w:p w:rsidR="0065303B" w:rsidRPr="00D703C2" w:rsidRDefault="0065303B" w:rsidP="004906DD">
      <w:pPr>
        <w:pStyle w:val="NoSpacing"/>
        <w:ind w:left="720"/>
        <w:rPr>
          <w:rFonts w:asciiTheme="minorHAnsi" w:hAnsiTheme="minorHAnsi" w:cs="Tahoma"/>
          <w:sz w:val="20"/>
          <w:szCs w:val="20"/>
        </w:rPr>
      </w:pPr>
    </w:p>
    <w:p w:rsidR="004C7286"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Svi dokazi koji se dostavljaju mogu se dostaviti u neovjerenim preslikama.</w:t>
      </w:r>
    </w:p>
    <w:p w:rsidR="004C7286" w:rsidRPr="00D703C2" w:rsidRDefault="004C7286" w:rsidP="004C7286">
      <w:pPr>
        <w:pStyle w:val="NoSpacing"/>
        <w:rPr>
          <w:rFonts w:asciiTheme="minorHAnsi" w:hAnsiTheme="minorHAnsi" w:cs="Tahoma"/>
          <w:sz w:val="20"/>
          <w:szCs w:val="20"/>
        </w:rPr>
      </w:pPr>
    </w:p>
    <w:p w:rsidR="002E7023" w:rsidRDefault="002E7023">
      <w:pPr>
        <w:rPr>
          <w:rFonts w:cs="Tahoma"/>
          <w:b/>
          <w:sz w:val="20"/>
          <w:szCs w:val="20"/>
          <w:lang w:val="pl-PL"/>
        </w:rPr>
      </w:pPr>
      <w:r>
        <w:rPr>
          <w:rFonts w:cs="Tahoma"/>
          <w:b/>
          <w:sz w:val="20"/>
          <w:szCs w:val="20"/>
          <w:lang w:val="pl-PL"/>
        </w:rPr>
        <w:br w:type="page"/>
      </w:r>
    </w:p>
    <w:p w:rsidR="00CF5808" w:rsidRPr="00FD312E" w:rsidRDefault="00CF5808" w:rsidP="004C7286">
      <w:pPr>
        <w:spacing w:after="0" w:line="240" w:lineRule="auto"/>
        <w:rPr>
          <w:rFonts w:cs="Tahoma"/>
          <w:b/>
          <w:sz w:val="20"/>
          <w:szCs w:val="20"/>
          <w:lang w:val="pl-PL"/>
        </w:rPr>
      </w:pPr>
    </w:p>
    <w:p w:rsidR="00CF5808" w:rsidRPr="00FD312E" w:rsidRDefault="00CF5808" w:rsidP="00CF5808">
      <w:pPr>
        <w:spacing w:after="0" w:line="240" w:lineRule="auto"/>
        <w:rPr>
          <w:b/>
          <w:sz w:val="20"/>
          <w:szCs w:val="20"/>
          <w:lang w:val="pl-PL"/>
        </w:rPr>
      </w:pPr>
      <w:r w:rsidRPr="00FD312E">
        <w:rPr>
          <w:b/>
          <w:sz w:val="20"/>
          <w:szCs w:val="20"/>
          <w:lang w:val="pl-PL"/>
        </w:rPr>
        <w:t>6. Provjera ponuditelja:</w:t>
      </w:r>
    </w:p>
    <w:p w:rsidR="00CF5808" w:rsidRPr="00FD312E" w:rsidRDefault="00CF5808" w:rsidP="00CF5808">
      <w:pPr>
        <w:spacing w:after="0" w:line="240" w:lineRule="auto"/>
        <w:rPr>
          <w:sz w:val="20"/>
          <w:szCs w:val="20"/>
          <w:lang w:val="pl-PL"/>
        </w:rPr>
      </w:pPr>
      <w:r w:rsidRPr="00FD312E">
        <w:rPr>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Za potrebe dostavljanja dokumenata iz stavka 1. ove točke Naručitelj daje primjereni rok od pet dana od dana dostave zahtjeva.</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FD312E" w:rsidRDefault="00CF5808" w:rsidP="00CF5808">
      <w:pPr>
        <w:spacing w:after="0" w:line="240" w:lineRule="auto"/>
        <w:rPr>
          <w:sz w:val="20"/>
          <w:szCs w:val="20"/>
          <w:lang w:val="pl-PL"/>
        </w:rPr>
      </w:pPr>
      <w:r w:rsidRPr="00FD312E">
        <w:rPr>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FD312E" w:rsidRDefault="00CF5808" w:rsidP="00CF5808">
      <w:pPr>
        <w:spacing w:after="0" w:line="240" w:lineRule="auto"/>
        <w:rPr>
          <w:sz w:val="20"/>
          <w:szCs w:val="20"/>
          <w:lang w:val="pl-PL"/>
        </w:rPr>
      </w:pPr>
    </w:p>
    <w:p w:rsidR="00CF5808" w:rsidRPr="00FD312E" w:rsidRDefault="00CF5808" w:rsidP="004C7286">
      <w:pPr>
        <w:spacing w:after="0" w:line="240" w:lineRule="auto"/>
        <w:rPr>
          <w:sz w:val="20"/>
          <w:szCs w:val="20"/>
          <w:lang w:val="pl-PL"/>
        </w:rPr>
      </w:pPr>
      <w:r w:rsidRPr="00FD312E">
        <w:rPr>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Pr="00FD312E" w:rsidRDefault="00CF5808" w:rsidP="004C7286">
      <w:pPr>
        <w:spacing w:after="0" w:line="240" w:lineRule="auto"/>
        <w:rPr>
          <w:rFonts w:cs="Tahoma"/>
          <w:b/>
          <w:sz w:val="20"/>
          <w:szCs w:val="20"/>
          <w:lang w:val="pl-PL"/>
        </w:rPr>
      </w:pPr>
    </w:p>
    <w:p w:rsidR="004C7286" w:rsidRPr="00FD312E" w:rsidRDefault="00CF5808" w:rsidP="004C7286">
      <w:pPr>
        <w:spacing w:after="0" w:line="240" w:lineRule="auto"/>
        <w:rPr>
          <w:rFonts w:cs="Tahoma"/>
          <w:b/>
          <w:sz w:val="20"/>
          <w:szCs w:val="20"/>
          <w:lang w:val="pl-PL"/>
        </w:rPr>
      </w:pPr>
      <w:r w:rsidRPr="00FD312E">
        <w:rPr>
          <w:rFonts w:cs="Tahoma"/>
          <w:b/>
          <w:sz w:val="20"/>
          <w:szCs w:val="20"/>
          <w:lang w:val="pl-PL"/>
        </w:rPr>
        <w:t>7</w:t>
      </w:r>
      <w:r w:rsidR="004C7286" w:rsidRPr="00FD312E">
        <w:rPr>
          <w:rFonts w:cs="Tahoma"/>
          <w:b/>
          <w:sz w:val="20"/>
          <w:szCs w:val="20"/>
          <w:lang w:val="pl-PL"/>
        </w:rPr>
        <w:t>. Sadržaj ponude:</w:t>
      </w:r>
    </w:p>
    <w:p w:rsidR="00CF5808" w:rsidRPr="00FD312E" w:rsidRDefault="00CF5808" w:rsidP="00CF5808">
      <w:pPr>
        <w:spacing w:after="0" w:line="240" w:lineRule="auto"/>
        <w:jc w:val="both"/>
        <w:rPr>
          <w:sz w:val="20"/>
          <w:szCs w:val="20"/>
          <w:lang w:val="pl-PL"/>
        </w:rPr>
      </w:pPr>
      <w:r w:rsidRPr="00FD312E">
        <w:rPr>
          <w:sz w:val="20"/>
          <w:szCs w:val="20"/>
          <w:lang w:val="pl-PL"/>
        </w:rPr>
        <w:t>Ponuditelji ponudu predaju u izvorniku, sa sadržajem i prilozima:</w:t>
      </w:r>
    </w:p>
    <w:p w:rsidR="00CF5808" w:rsidRPr="00FD312E" w:rsidRDefault="00CF5808" w:rsidP="00CF5808">
      <w:pPr>
        <w:spacing w:after="0" w:line="240" w:lineRule="auto"/>
        <w:jc w:val="both"/>
        <w:rPr>
          <w:sz w:val="20"/>
          <w:szCs w:val="20"/>
          <w:lang w:val="pl-PL"/>
        </w:rPr>
      </w:pPr>
      <w:r w:rsidRPr="00FD312E">
        <w:rPr>
          <w:sz w:val="20"/>
          <w:szCs w:val="20"/>
          <w:lang w:val="pl-PL"/>
        </w:rPr>
        <w:t>- ponudbeni list - u cijelosti ispunjen, ovjeren i potpisan – obrazac se nalazi u prilogu ove dokumentacije</w:t>
      </w:r>
    </w:p>
    <w:p w:rsidR="00CF5808" w:rsidRPr="00FD312E" w:rsidRDefault="00CF5808" w:rsidP="00CF5808">
      <w:pPr>
        <w:spacing w:after="0" w:line="240" w:lineRule="auto"/>
        <w:jc w:val="both"/>
        <w:rPr>
          <w:sz w:val="20"/>
          <w:szCs w:val="20"/>
          <w:lang w:val="pl-PL"/>
        </w:rPr>
      </w:pPr>
      <w:r w:rsidRPr="00FD312E">
        <w:rPr>
          <w:sz w:val="20"/>
          <w:szCs w:val="20"/>
          <w:lang w:val="pl-PL"/>
        </w:rPr>
        <w:t>- troškovnik - u cijelosti ispunjen, ovjeren i potpisan – obrazac se nalaze u prilogu ove dokumentacije.</w:t>
      </w:r>
    </w:p>
    <w:p w:rsidR="00CF5808" w:rsidRPr="005713B5" w:rsidRDefault="00CF5808" w:rsidP="00CF5808">
      <w:pPr>
        <w:spacing w:after="0" w:line="240" w:lineRule="auto"/>
        <w:jc w:val="both"/>
        <w:rPr>
          <w:sz w:val="20"/>
          <w:szCs w:val="20"/>
          <w:lang w:val="pl-PL"/>
        </w:rPr>
      </w:pPr>
      <w:r w:rsidRPr="00FD312E">
        <w:rPr>
          <w:sz w:val="20"/>
          <w:szCs w:val="20"/>
          <w:lang w:val="pl-PL"/>
        </w:rPr>
        <w:t xml:space="preserve">- </w:t>
      </w:r>
      <w:r w:rsidRPr="005713B5">
        <w:rPr>
          <w:sz w:val="20"/>
          <w:szCs w:val="20"/>
          <w:lang w:val="pl-PL"/>
        </w:rPr>
        <w:t>tražene dokaze sposobnosti (točka 5. ovih uputa);</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_________________</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8</w:t>
      </w:r>
      <w:r w:rsidR="004C7286" w:rsidRPr="00D703C2">
        <w:rPr>
          <w:rFonts w:cs="Tahoma"/>
          <w:b/>
          <w:sz w:val="20"/>
          <w:szCs w:val="20"/>
          <w:lang w:val="pl-PL"/>
        </w:rPr>
        <w:t>. Način određivanja cijene ponude:</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xml:space="preserve">Cijena ponude izražava se za cijeli predmet nabave. </w:t>
      </w:r>
      <w:r w:rsidR="00493DAB">
        <w:rPr>
          <w:rFonts w:cs="Tahoma"/>
          <w:sz w:val="20"/>
          <w:szCs w:val="20"/>
          <w:lang w:val="pl-PL"/>
        </w:rPr>
        <w:t xml:space="preserve">Odabir za kriterij je ekonomski najpovoljnija ponuda (100% kriterija čini cijena). </w:t>
      </w:r>
      <w:r w:rsidRPr="00D703C2">
        <w:rPr>
          <w:rFonts w:cs="Tahoma"/>
          <w:sz w:val="20"/>
          <w:szCs w:val="20"/>
          <w:lang w:val="pl-PL"/>
        </w:rPr>
        <w:t>U cijenu trebaju biti uračunati svi zavisni troškovi bez PDV-a, koji se iskazuje zasebno iza cijene.</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Ukupnu cijenu ponude čini cijena ponude s PDV-om.</w:t>
      </w:r>
    </w:p>
    <w:p w:rsidR="004C7286" w:rsidRPr="00D703C2" w:rsidRDefault="007913A0" w:rsidP="004C7286">
      <w:pPr>
        <w:spacing w:after="0" w:line="240" w:lineRule="auto"/>
        <w:rPr>
          <w:rFonts w:cs="Tahoma"/>
          <w:sz w:val="20"/>
          <w:szCs w:val="20"/>
          <w:lang w:val="pl-PL"/>
        </w:rPr>
      </w:pPr>
      <w:r w:rsidRPr="00D703C2">
        <w:rPr>
          <w:rFonts w:cs="Tahoma"/>
          <w:sz w:val="20"/>
          <w:szCs w:val="20"/>
          <w:lang w:val="pl-PL"/>
        </w:rPr>
        <w:t>Ponuditelj</w:t>
      </w:r>
      <w:r w:rsidR="004C7286" w:rsidRPr="00D703C2">
        <w:rPr>
          <w:rFonts w:cs="Tahoma"/>
          <w:sz w:val="20"/>
          <w:szCs w:val="20"/>
          <w:lang w:val="pl-PL"/>
        </w:rPr>
        <w:t xml:space="preserve"> </w:t>
      </w:r>
      <w:r w:rsidRPr="00D703C2">
        <w:rPr>
          <w:rFonts w:cs="Tahoma"/>
          <w:sz w:val="20"/>
          <w:szCs w:val="20"/>
          <w:lang w:val="pl-PL"/>
        </w:rPr>
        <w:t>je</w:t>
      </w:r>
      <w:r w:rsidR="004C7286" w:rsidRPr="00D703C2">
        <w:rPr>
          <w:rFonts w:cs="Tahoma"/>
          <w:sz w:val="20"/>
          <w:szCs w:val="20"/>
          <w:lang w:val="pl-PL"/>
        </w:rPr>
        <w:t xml:space="preserve"> duž</w:t>
      </w:r>
      <w:r w:rsidRPr="00D703C2">
        <w:rPr>
          <w:rFonts w:cs="Tahoma"/>
          <w:sz w:val="20"/>
          <w:szCs w:val="20"/>
          <w:lang w:val="pl-PL"/>
        </w:rPr>
        <w:t xml:space="preserve">an </w:t>
      </w:r>
      <w:r w:rsidR="004C7286" w:rsidRPr="00D703C2">
        <w:rPr>
          <w:rFonts w:cs="Tahoma"/>
          <w:sz w:val="20"/>
          <w:szCs w:val="20"/>
          <w:lang w:val="pl-PL"/>
        </w:rPr>
        <w:t>ponuditi, tj. upisati jedinične cijene i ukupne cijene za svaku stavku na način kako je to određeno u troškovniku, te cijenu ponude bez PDV-a, PDV i ukupnu cijenu ponude s PDV-om.</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9</w:t>
      </w:r>
      <w:r w:rsidR="004C7286" w:rsidRPr="00D703C2">
        <w:rPr>
          <w:rFonts w:cs="Tahoma"/>
          <w:b/>
          <w:sz w:val="20"/>
          <w:szCs w:val="20"/>
          <w:lang w:val="pl-PL"/>
        </w:rPr>
        <w:t>. Način izrade ponude:</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Ponuda se izrađuje na način da čini cjelinu i uvezuje na način da se onemogući naknadno vađenje ili umetanje listova.</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Stranice ponude se označavaju na način da je vidljiv redni broj stranice i ukupan broj stranica ponude.</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xml:space="preserve">-  Ponuda se piše neizbrisivom tintom. </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Ispravci u ponudi moraju biti izrađeni na način da su vidljivi. Ispravci moraju uz navod datuma ispravka biti potvrđeni potpisom ponuditelja.</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xml:space="preserve">-  Ponuda se dostavlja na hrvatskom jeziku, pisana latiničnim pismom. </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10</w:t>
      </w:r>
      <w:r w:rsidR="004C7286" w:rsidRPr="00D703C2">
        <w:rPr>
          <w:rFonts w:cs="Tahoma"/>
          <w:b/>
          <w:sz w:val="20"/>
          <w:szCs w:val="20"/>
          <w:lang w:val="pl-PL"/>
        </w:rPr>
        <w:t xml:space="preserve">. Rok valjanosti ponude </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Rok valjanosti ponude je najmanje 30 dana od krajnjeg roka za dostavu ponuda.</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1</w:t>
      </w:r>
      <w:r w:rsidRPr="00D703C2">
        <w:rPr>
          <w:rFonts w:cs="Tahoma"/>
          <w:b/>
          <w:sz w:val="20"/>
          <w:szCs w:val="20"/>
          <w:lang w:val="pl-PL"/>
        </w:rPr>
        <w:t xml:space="preserve">. Način dostave ponude: </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Ponuditelj podnosi ponudu poštom preporučeno ili neposrednom dostavom na adresu naručitelja: Klinika za infektivne bolesti „Dr. Fran Mihaljević“, Mirogojska cesta 8, 10000 Zagreb.</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Ponuda se dostavlja u zatvorenoj omotnici. Na omotnici ponude mora biti naznačeno: naziv i adresa naručitelja, naziv i adresa ponuditelja, evidencijski broj nabava, predmet nabave, naznaka „ne otvaraj“.</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2</w:t>
      </w:r>
      <w:r w:rsidRPr="00D703C2">
        <w:rPr>
          <w:rFonts w:cs="Tahoma"/>
          <w:b/>
          <w:sz w:val="20"/>
          <w:szCs w:val="20"/>
          <w:lang w:val="pl-PL"/>
        </w:rPr>
        <w:t>. Rok za dostavu ponuda:</w:t>
      </w:r>
    </w:p>
    <w:p w:rsidR="004C7286" w:rsidRPr="00D703C2" w:rsidRDefault="00815566" w:rsidP="004C7286">
      <w:pPr>
        <w:spacing w:after="0" w:line="240" w:lineRule="auto"/>
        <w:rPr>
          <w:rFonts w:cs="Tahoma"/>
          <w:sz w:val="20"/>
          <w:szCs w:val="20"/>
          <w:lang w:val="pl-PL"/>
        </w:rPr>
      </w:pPr>
      <w:r>
        <w:rPr>
          <w:rFonts w:cs="Tahoma"/>
          <w:sz w:val="20"/>
          <w:szCs w:val="20"/>
          <w:lang w:val="pl-PL"/>
        </w:rPr>
        <w:t>20</w:t>
      </w:r>
      <w:r w:rsidR="00E87514">
        <w:rPr>
          <w:rFonts w:cs="Tahoma"/>
          <w:sz w:val="20"/>
          <w:szCs w:val="20"/>
          <w:lang w:val="pl-PL"/>
        </w:rPr>
        <w:t>.</w:t>
      </w:r>
      <w:r w:rsidR="00FB7D7D">
        <w:rPr>
          <w:rFonts w:cs="Tahoma"/>
          <w:sz w:val="20"/>
          <w:szCs w:val="20"/>
          <w:lang w:val="pl-PL"/>
        </w:rPr>
        <w:t>03</w:t>
      </w:r>
      <w:r w:rsidR="00FD312E">
        <w:rPr>
          <w:rFonts w:cs="Tahoma"/>
          <w:sz w:val="20"/>
          <w:szCs w:val="20"/>
          <w:lang w:val="pl-PL"/>
        </w:rPr>
        <w:t>.</w:t>
      </w:r>
      <w:r w:rsidR="004C7286" w:rsidRPr="00D703C2">
        <w:rPr>
          <w:rFonts w:cs="Tahoma"/>
          <w:sz w:val="20"/>
          <w:szCs w:val="20"/>
          <w:lang w:val="pl-PL"/>
        </w:rPr>
        <w:t>201</w:t>
      </w:r>
      <w:r w:rsidR="00476387">
        <w:rPr>
          <w:rFonts w:cs="Tahoma"/>
          <w:sz w:val="20"/>
          <w:szCs w:val="20"/>
          <w:lang w:val="pl-PL"/>
        </w:rPr>
        <w:t>8</w:t>
      </w:r>
      <w:r w:rsidR="004C7286" w:rsidRPr="00D703C2">
        <w:rPr>
          <w:rFonts w:cs="Tahoma"/>
          <w:sz w:val="20"/>
          <w:szCs w:val="20"/>
          <w:lang w:val="pl-PL"/>
        </w:rPr>
        <w:t>. godine do 1</w:t>
      </w:r>
      <w:r>
        <w:rPr>
          <w:rFonts w:cs="Tahoma"/>
          <w:sz w:val="20"/>
          <w:szCs w:val="20"/>
          <w:lang w:val="pl-PL"/>
        </w:rPr>
        <w:t>2</w:t>
      </w:r>
      <w:bookmarkStart w:id="0" w:name="_GoBack"/>
      <w:bookmarkEnd w:id="0"/>
      <w:r w:rsidR="004C7286" w:rsidRPr="00D703C2">
        <w:rPr>
          <w:rFonts w:cs="Tahoma"/>
          <w:sz w:val="20"/>
          <w:szCs w:val="20"/>
          <w:lang w:val="pl-PL"/>
        </w:rPr>
        <w:t>:00 sati, bez obzira na način dostave. Ponude zaprimljene nakon tog roka Naručitelj neće razmatrati te će biti vraćene ponuditelju neotvorene.</w:t>
      </w:r>
    </w:p>
    <w:p w:rsidR="004C7286" w:rsidRPr="00D703C2" w:rsidRDefault="004C7286" w:rsidP="004C7286">
      <w:pPr>
        <w:spacing w:after="0" w:line="240" w:lineRule="auto"/>
        <w:rPr>
          <w:rFonts w:cs="Tahoma"/>
          <w:sz w:val="20"/>
          <w:szCs w:val="20"/>
          <w:lang w:val="pl-PL"/>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3</w:t>
      </w:r>
      <w:r w:rsidRPr="00D703C2">
        <w:rPr>
          <w:rFonts w:cs="Tahoma"/>
          <w:b/>
          <w:sz w:val="20"/>
          <w:szCs w:val="20"/>
          <w:lang w:val="pl-PL"/>
        </w:rPr>
        <w:t xml:space="preserve">. Uvjeti plaćanja: </w:t>
      </w: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 ne odobrava se avansno plaćanje. Rok plaćanja je 60 dana od dana obavljenih usluga i ispostave računa. Isključeno je traženje mjeničnih izjava i jamstava.</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pStyle w:val="NoSpacing"/>
        <w:rPr>
          <w:rFonts w:asciiTheme="minorHAnsi" w:hAnsiTheme="minorHAnsi" w:cs="Tahoma"/>
          <w:sz w:val="20"/>
          <w:szCs w:val="20"/>
        </w:rPr>
      </w:pPr>
    </w:p>
    <w:p w:rsidR="00FD312E" w:rsidRDefault="00FD312E">
      <w:pPr>
        <w:rPr>
          <w:rFonts w:eastAsia="Calibri" w:cs="Tahoma"/>
          <w:sz w:val="20"/>
          <w:szCs w:val="20"/>
        </w:rPr>
      </w:pPr>
      <w:r>
        <w:rPr>
          <w:rFonts w:eastAsia="Calibri" w:cs="Tahoma"/>
          <w:sz w:val="20"/>
          <w:szCs w:val="20"/>
        </w:rPr>
        <w:br w:type="page"/>
      </w:r>
    </w:p>
    <w:p w:rsidR="00FD312E" w:rsidRDefault="00FD312E" w:rsidP="00FD312E">
      <w:pPr>
        <w:spacing w:after="0" w:line="240" w:lineRule="auto"/>
        <w:rPr>
          <w:rFonts w:ascii="Times New Roman" w:hAnsi="Times New Roman"/>
          <w:b/>
          <w:sz w:val="24"/>
          <w:szCs w:val="24"/>
          <w:lang w:val="en-US"/>
        </w:rPr>
      </w:pPr>
    </w:p>
    <w:p w:rsidR="00FD312E" w:rsidRDefault="00FD312E" w:rsidP="00FD312E">
      <w:pPr>
        <w:spacing w:after="0" w:line="240" w:lineRule="auto"/>
        <w:rPr>
          <w:rFonts w:ascii="Times New Roman" w:hAnsi="Times New Roman"/>
          <w:b/>
          <w:sz w:val="24"/>
          <w:szCs w:val="24"/>
          <w:lang w:val="en-US"/>
        </w:rPr>
      </w:pPr>
    </w:p>
    <w:p w:rsidR="00FD312E" w:rsidRPr="00944BB3" w:rsidRDefault="00FD312E" w:rsidP="00FD312E">
      <w:pPr>
        <w:spacing w:after="0" w:line="240" w:lineRule="auto"/>
        <w:rPr>
          <w:b/>
          <w:sz w:val="24"/>
          <w:szCs w:val="24"/>
          <w:lang w:val="en-US"/>
        </w:rPr>
      </w:pPr>
      <w:proofErr w:type="spellStart"/>
      <w:r w:rsidRPr="00944BB3">
        <w:rPr>
          <w:b/>
          <w:sz w:val="24"/>
          <w:szCs w:val="24"/>
          <w:lang w:val="en-US"/>
        </w:rPr>
        <w:t>Naručitelj</w:t>
      </w:r>
      <w:proofErr w:type="spellEnd"/>
      <w:r w:rsidRPr="00944BB3">
        <w:rPr>
          <w:b/>
          <w:sz w:val="24"/>
          <w:szCs w:val="24"/>
          <w:lang w:val="en-US"/>
        </w:rPr>
        <w:t xml:space="preserve">: </w:t>
      </w:r>
      <w:proofErr w:type="spellStart"/>
      <w:r w:rsidRPr="00944BB3">
        <w:rPr>
          <w:b/>
          <w:sz w:val="24"/>
          <w:szCs w:val="24"/>
          <w:lang w:val="en-US"/>
        </w:rPr>
        <w:t>Klinika</w:t>
      </w:r>
      <w:proofErr w:type="spellEnd"/>
      <w:r w:rsidRPr="00944BB3">
        <w:rPr>
          <w:b/>
          <w:sz w:val="24"/>
          <w:szCs w:val="24"/>
          <w:lang w:val="en-US"/>
        </w:rPr>
        <w:t xml:space="preserve"> </w:t>
      </w:r>
      <w:proofErr w:type="spellStart"/>
      <w:r w:rsidRPr="00944BB3">
        <w:rPr>
          <w:b/>
          <w:sz w:val="24"/>
          <w:szCs w:val="24"/>
          <w:lang w:val="en-US"/>
        </w:rPr>
        <w:t>za</w:t>
      </w:r>
      <w:proofErr w:type="spellEnd"/>
      <w:r w:rsidRPr="00944BB3">
        <w:rPr>
          <w:b/>
          <w:sz w:val="24"/>
          <w:szCs w:val="24"/>
          <w:lang w:val="en-US"/>
        </w:rPr>
        <w:t xml:space="preserve"> </w:t>
      </w:r>
      <w:proofErr w:type="spellStart"/>
      <w:r w:rsidRPr="00944BB3">
        <w:rPr>
          <w:b/>
          <w:sz w:val="24"/>
          <w:szCs w:val="24"/>
          <w:lang w:val="en-US"/>
        </w:rPr>
        <w:t>infektivne</w:t>
      </w:r>
      <w:proofErr w:type="spellEnd"/>
      <w:r w:rsidRPr="00944BB3">
        <w:rPr>
          <w:b/>
          <w:sz w:val="24"/>
          <w:szCs w:val="24"/>
          <w:lang w:val="en-US"/>
        </w:rPr>
        <w:t xml:space="preserve"> </w:t>
      </w:r>
      <w:proofErr w:type="spellStart"/>
      <w:r w:rsidRPr="00944BB3">
        <w:rPr>
          <w:b/>
          <w:sz w:val="24"/>
          <w:szCs w:val="24"/>
          <w:lang w:val="en-US"/>
        </w:rPr>
        <w:t>bolesti</w:t>
      </w:r>
      <w:proofErr w:type="spellEnd"/>
      <w:r w:rsidRPr="00944BB3">
        <w:rPr>
          <w:b/>
          <w:sz w:val="24"/>
          <w:szCs w:val="24"/>
          <w:lang w:val="en-US"/>
        </w:rPr>
        <w:t xml:space="preserve"> “Dr. Fran </w:t>
      </w:r>
      <w:proofErr w:type="spellStart"/>
      <w:r w:rsidRPr="00944BB3">
        <w:rPr>
          <w:b/>
          <w:sz w:val="24"/>
          <w:szCs w:val="24"/>
          <w:lang w:val="en-US"/>
        </w:rPr>
        <w:t>Mihaljević</w:t>
      </w:r>
      <w:proofErr w:type="spellEnd"/>
      <w:r w:rsidRPr="00944BB3">
        <w:rPr>
          <w:b/>
          <w:sz w:val="24"/>
          <w:szCs w:val="24"/>
          <w:lang w:val="en-US"/>
        </w:rPr>
        <w:t xml:space="preserve">” Zagreb, </w:t>
      </w:r>
      <w:proofErr w:type="spellStart"/>
      <w:r w:rsidRPr="00944BB3">
        <w:rPr>
          <w:b/>
          <w:sz w:val="24"/>
          <w:szCs w:val="24"/>
          <w:lang w:val="en-US"/>
        </w:rPr>
        <w:t>Mirogojska</w:t>
      </w:r>
      <w:proofErr w:type="spellEnd"/>
      <w:r w:rsidRPr="00944BB3">
        <w:rPr>
          <w:b/>
          <w:sz w:val="24"/>
          <w:szCs w:val="24"/>
          <w:lang w:val="en-US"/>
        </w:rPr>
        <w:t xml:space="preserve"> c. 8</w:t>
      </w:r>
    </w:p>
    <w:p w:rsidR="00FD312E" w:rsidRPr="00944BB3" w:rsidRDefault="00FD312E" w:rsidP="00FD312E">
      <w:pPr>
        <w:spacing w:after="0" w:line="240" w:lineRule="auto"/>
        <w:rPr>
          <w:b/>
          <w:sz w:val="24"/>
          <w:szCs w:val="24"/>
          <w:lang w:val="en-US"/>
        </w:rPr>
      </w:pPr>
    </w:p>
    <w:p w:rsidR="00FD312E" w:rsidRPr="00944BB3" w:rsidRDefault="00FD312E" w:rsidP="00FD312E">
      <w:pPr>
        <w:spacing w:after="0" w:line="240" w:lineRule="auto"/>
        <w:rPr>
          <w:sz w:val="6"/>
          <w:szCs w:val="24"/>
          <w:lang w:val="en-US"/>
        </w:rPr>
      </w:pPr>
    </w:p>
    <w:p w:rsidR="00FD312E" w:rsidRPr="00944BB3" w:rsidRDefault="00FD312E" w:rsidP="00FD312E">
      <w:pPr>
        <w:spacing w:after="0" w:line="240" w:lineRule="auto"/>
        <w:jc w:val="center"/>
        <w:rPr>
          <w:b/>
          <w:sz w:val="28"/>
          <w:szCs w:val="24"/>
          <w:lang w:val="en-GB"/>
        </w:rPr>
      </w:pPr>
      <w:r w:rsidRPr="00944BB3">
        <w:rPr>
          <w:b/>
          <w:sz w:val="28"/>
          <w:szCs w:val="24"/>
          <w:lang w:val="en-GB"/>
        </w:rPr>
        <w:t>PONUDBENI LIST</w:t>
      </w:r>
    </w:p>
    <w:p w:rsidR="00FD312E" w:rsidRPr="00944BB3" w:rsidRDefault="00FD312E" w:rsidP="00FD312E">
      <w:pPr>
        <w:spacing w:after="0" w:line="240" w:lineRule="auto"/>
        <w:jc w:val="center"/>
        <w:rPr>
          <w:b/>
          <w:sz w:val="24"/>
          <w:szCs w:val="24"/>
          <w:lang w:val="en-GB"/>
        </w:rPr>
      </w:pPr>
      <w:proofErr w:type="spellStart"/>
      <w:proofErr w:type="gramStart"/>
      <w:r w:rsidRPr="00944BB3">
        <w:rPr>
          <w:b/>
          <w:sz w:val="24"/>
          <w:szCs w:val="24"/>
          <w:lang w:val="en-GB"/>
        </w:rPr>
        <w:t>za</w:t>
      </w:r>
      <w:proofErr w:type="spellEnd"/>
      <w:proofErr w:type="gramEnd"/>
      <w:r w:rsidRPr="00944BB3">
        <w:rPr>
          <w:b/>
          <w:sz w:val="24"/>
          <w:szCs w:val="24"/>
          <w:lang w:val="en-GB"/>
        </w:rPr>
        <w:t xml:space="preserve"> </w:t>
      </w:r>
      <w:proofErr w:type="spellStart"/>
      <w:r w:rsidRPr="00944BB3">
        <w:rPr>
          <w:b/>
          <w:sz w:val="24"/>
          <w:szCs w:val="24"/>
          <w:lang w:val="en-GB"/>
        </w:rPr>
        <w:t>predmet</w:t>
      </w:r>
      <w:proofErr w:type="spellEnd"/>
      <w:r w:rsidRPr="00944BB3">
        <w:rPr>
          <w:b/>
          <w:sz w:val="24"/>
          <w:szCs w:val="24"/>
          <w:lang w:val="en-GB"/>
        </w:rPr>
        <w:t xml:space="preserve"> </w:t>
      </w:r>
      <w:proofErr w:type="spellStart"/>
      <w:r w:rsidRPr="00944BB3">
        <w:rPr>
          <w:b/>
          <w:sz w:val="24"/>
          <w:szCs w:val="24"/>
          <w:lang w:val="en-GB"/>
        </w:rPr>
        <w:t>nabave</w:t>
      </w:r>
      <w:proofErr w:type="spellEnd"/>
      <w:r w:rsidRPr="00944BB3">
        <w:rPr>
          <w:b/>
          <w:sz w:val="24"/>
          <w:szCs w:val="24"/>
          <w:lang w:val="en-GB"/>
        </w:rPr>
        <w:t>:</w:t>
      </w:r>
    </w:p>
    <w:p w:rsidR="00FD312E" w:rsidRPr="00944BB3" w:rsidRDefault="00FD312E" w:rsidP="00FD312E">
      <w:pPr>
        <w:spacing w:after="0" w:line="240" w:lineRule="auto"/>
        <w:jc w:val="center"/>
        <w:rPr>
          <w:b/>
          <w:sz w:val="16"/>
          <w:szCs w:val="24"/>
          <w:lang w:val="en-GB"/>
        </w:rPr>
      </w:pPr>
    </w:p>
    <w:p w:rsidR="00476387" w:rsidRPr="00476387" w:rsidRDefault="0065303B" w:rsidP="00FD312E">
      <w:pPr>
        <w:spacing w:after="0" w:line="240" w:lineRule="auto"/>
        <w:jc w:val="center"/>
        <w:rPr>
          <w:rFonts w:cs="Tahoma"/>
          <w:sz w:val="28"/>
          <w:szCs w:val="28"/>
        </w:rPr>
      </w:pPr>
      <w:r>
        <w:rPr>
          <w:rFonts w:cs="Tahoma"/>
          <w:sz w:val="28"/>
          <w:szCs w:val="28"/>
        </w:rPr>
        <w:t>Usluga deratizacije i dezinsekcije</w:t>
      </w:r>
    </w:p>
    <w:p w:rsidR="00FD312E" w:rsidRPr="00476387" w:rsidRDefault="00476387" w:rsidP="00FD312E">
      <w:pPr>
        <w:spacing w:after="0" w:line="240" w:lineRule="auto"/>
        <w:jc w:val="center"/>
        <w:rPr>
          <w:sz w:val="28"/>
          <w:szCs w:val="28"/>
          <w:lang w:val="en-GB"/>
        </w:rPr>
      </w:pPr>
      <w:r w:rsidRPr="00476387">
        <w:rPr>
          <w:rFonts w:cs="Tahoma"/>
          <w:sz w:val="28"/>
          <w:szCs w:val="28"/>
        </w:rPr>
        <w:t xml:space="preserve">evidencijski </w:t>
      </w:r>
      <w:proofErr w:type="spellStart"/>
      <w:r w:rsidR="00FD312E" w:rsidRPr="00476387">
        <w:rPr>
          <w:sz w:val="28"/>
          <w:szCs w:val="28"/>
          <w:lang w:val="en-GB"/>
        </w:rPr>
        <w:t>broj</w:t>
      </w:r>
      <w:proofErr w:type="spellEnd"/>
      <w:r w:rsidR="00FD312E" w:rsidRPr="00476387">
        <w:rPr>
          <w:sz w:val="28"/>
          <w:szCs w:val="28"/>
          <w:lang w:val="en-GB"/>
        </w:rPr>
        <w:t xml:space="preserve">: </w:t>
      </w:r>
      <w:r w:rsidR="00E374AF">
        <w:rPr>
          <w:sz w:val="28"/>
          <w:szCs w:val="28"/>
          <w:lang w:val="en-GB"/>
        </w:rPr>
        <w:t>0</w:t>
      </w:r>
      <w:r w:rsidR="0065303B">
        <w:rPr>
          <w:sz w:val="28"/>
          <w:szCs w:val="28"/>
          <w:lang w:val="en-GB"/>
        </w:rPr>
        <w:t>7</w:t>
      </w:r>
      <w:r w:rsidR="00FD312E" w:rsidRPr="00476387">
        <w:rPr>
          <w:sz w:val="28"/>
          <w:szCs w:val="28"/>
          <w:lang w:val="en-GB"/>
        </w:rPr>
        <w:t>/201</w:t>
      </w:r>
      <w:r w:rsidR="00E374AF">
        <w:rPr>
          <w:sz w:val="28"/>
          <w:szCs w:val="28"/>
          <w:lang w:val="en-GB"/>
        </w:rPr>
        <w:t>8</w:t>
      </w:r>
      <w:r w:rsidR="00FD312E" w:rsidRPr="00476387">
        <w:rPr>
          <w:sz w:val="28"/>
          <w:szCs w:val="28"/>
          <w:lang w:val="en-GB"/>
        </w:rPr>
        <w:t xml:space="preserve"> JN</w:t>
      </w:r>
    </w:p>
    <w:p w:rsidR="004C7286" w:rsidRPr="00476387" w:rsidRDefault="004C7286" w:rsidP="004C7286">
      <w:pPr>
        <w:spacing w:after="0" w:line="240" w:lineRule="auto"/>
        <w:rPr>
          <w:rFonts w:cs="Tahoma"/>
          <w:sz w:val="28"/>
          <w:szCs w:val="28"/>
          <w:lang w:val="en-GB"/>
        </w:rPr>
      </w:pPr>
    </w:p>
    <w:p w:rsidR="004C7286" w:rsidRPr="00C21F17" w:rsidRDefault="004C7286" w:rsidP="004C7286">
      <w:pPr>
        <w:spacing w:after="0" w:line="240" w:lineRule="auto"/>
        <w:rPr>
          <w:rFonts w:cs="Tahoma"/>
          <w:lang w:val="en-GB"/>
        </w:rPr>
      </w:pPr>
    </w:p>
    <w:p w:rsidR="004C7286" w:rsidRPr="00C21F17" w:rsidRDefault="004C7286" w:rsidP="004C7286">
      <w:pPr>
        <w:spacing w:after="0" w:line="240" w:lineRule="auto"/>
        <w:rPr>
          <w:rFonts w:cs="Tahoma"/>
          <w:lang w:val="en-GB"/>
        </w:rPr>
      </w:pPr>
      <w:proofErr w:type="spellStart"/>
      <w:r w:rsidRPr="00C21F17">
        <w:rPr>
          <w:rFonts w:cs="Tahoma"/>
          <w:lang w:val="en-GB"/>
        </w:rPr>
        <w:t>Broj</w:t>
      </w:r>
      <w:proofErr w:type="spellEnd"/>
      <w:r w:rsidRPr="00C21F17">
        <w:rPr>
          <w:rFonts w:cs="Tahoma"/>
          <w:lang w:val="en-GB"/>
        </w:rPr>
        <w:t xml:space="preserve"> </w:t>
      </w:r>
      <w:proofErr w:type="spellStart"/>
      <w:r w:rsidRPr="00C21F17">
        <w:rPr>
          <w:rFonts w:cs="Tahoma"/>
          <w:lang w:val="en-GB"/>
        </w:rPr>
        <w:t>ponude</w:t>
      </w:r>
      <w:proofErr w:type="spellEnd"/>
      <w:r w:rsidRPr="00C21F17">
        <w:rPr>
          <w:rFonts w:cs="Tahoma"/>
          <w:lang w:val="en-GB"/>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Ponuditelj</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OIB: ________________________________________________________________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xml:space="preserve"> </w:t>
      </w:r>
      <w:proofErr w:type="spellStart"/>
      <w:r w:rsidRPr="00C21F17">
        <w:rPr>
          <w:rFonts w:cs="Tahoma"/>
          <w:lang w:val="en-US"/>
        </w:rPr>
        <w:t>za</w:t>
      </w:r>
      <w:proofErr w:type="spellEnd"/>
      <w:r w:rsidRPr="00C21F17">
        <w:rPr>
          <w:rFonts w:cs="Tahoma"/>
          <w:lang w:val="en-US"/>
        </w:rPr>
        <w:t xml:space="preserve"> </w:t>
      </w:r>
      <w:proofErr w:type="spellStart"/>
      <w:r w:rsidRPr="00C21F17">
        <w:rPr>
          <w:rFonts w:cs="Tahoma"/>
          <w:lang w:val="en-US"/>
        </w:rPr>
        <w:t>dostavu</w:t>
      </w:r>
      <w:proofErr w:type="spellEnd"/>
      <w:r w:rsidRPr="00C21F17">
        <w:rPr>
          <w:rFonts w:cs="Tahoma"/>
          <w:lang w:val="en-US"/>
        </w:rPr>
        <w:t xml:space="preserve"> </w:t>
      </w:r>
      <w:proofErr w:type="spellStart"/>
      <w:r w:rsidRPr="00C21F17">
        <w:rPr>
          <w:rFonts w:cs="Tahoma"/>
          <w:lang w:val="en-US"/>
        </w:rPr>
        <w:t>pošte</w:t>
      </w:r>
      <w:proofErr w:type="spellEnd"/>
      <w:r w:rsidRPr="00C21F17">
        <w:rPr>
          <w:rFonts w:cs="Tahoma"/>
          <w:lang w:val="en-US"/>
        </w:rPr>
        <w:t>: 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Kontakt</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Potpisnik</w:t>
      </w:r>
      <w:proofErr w:type="spellEnd"/>
      <w:r w:rsidRPr="00C21F17">
        <w:rPr>
          <w:rFonts w:cs="Tahoma"/>
          <w:lang w:val="en-US"/>
        </w:rPr>
        <w:t xml:space="preserve">/ </w:t>
      </w:r>
      <w:proofErr w:type="spellStart"/>
      <w:r w:rsidRPr="00C21F17">
        <w:rPr>
          <w:rFonts w:cs="Tahoma"/>
          <w:lang w:val="en-US"/>
        </w:rPr>
        <w:t>odgovorna</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telefona</w:t>
      </w:r>
      <w:proofErr w:type="spellEnd"/>
      <w:r w:rsidRPr="00C21F17">
        <w:rPr>
          <w:rFonts w:cs="Tahoma"/>
          <w:lang w:val="en-US"/>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faksa</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 xml:space="preserve">E-mail </w:t>
      </w:r>
      <w:proofErr w:type="spellStart"/>
      <w:r w:rsidRPr="00C21F17">
        <w:rPr>
          <w:rFonts w:cs="Tahoma"/>
          <w:lang w:val="en-US"/>
        </w:rPr>
        <w:t>adresa</w:t>
      </w:r>
      <w:proofErr w:type="spellEnd"/>
      <w:r w:rsidRPr="00C21F17">
        <w:rPr>
          <w:rFonts w:cs="Tahoma"/>
          <w:lang w:val="en-US"/>
        </w:rPr>
        <w:t>: 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bez PDV-a</w:t>
      </w:r>
      <w:r w:rsidRPr="00C21F17">
        <w:rPr>
          <w:rFonts w:cs="Tahoma"/>
          <w:lang w:val="en-US"/>
        </w:rPr>
        <w:t>:  ___________________________________________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Iznos</w:t>
      </w:r>
      <w:proofErr w:type="spellEnd"/>
      <w:r w:rsidRPr="00C21F17">
        <w:rPr>
          <w:rFonts w:cs="Tahoma"/>
          <w:b/>
          <w:lang w:val="en-US"/>
        </w:rPr>
        <w:t xml:space="preserve"> PDV-a:</w:t>
      </w:r>
      <w:r w:rsidRPr="00C21F17">
        <w:rPr>
          <w:rFonts w:cs="Tahoma"/>
          <w:lang w:val="en-US"/>
        </w:rPr>
        <w:t xml:space="preserve">                        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s PDV-om:</w:t>
      </w:r>
      <w:r w:rsidRPr="00C21F17">
        <w:rPr>
          <w:rFonts w:cs="Tahoma"/>
          <w:lang w:val="en-US"/>
        </w:rPr>
        <w:t xml:space="preserve">   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Rok</w:t>
      </w:r>
      <w:proofErr w:type="spellEnd"/>
      <w:r w:rsidRPr="00C21F17">
        <w:rPr>
          <w:rFonts w:cs="Tahoma"/>
          <w:lang w:val="en-US"/>
        </w:rPr>
        <w:t xml:space="preserve"> </w:t>
      </w:r>
      <w:proofErr w:type="spellStart"/>
      <w:r w:rsidRPr="00C21F17">
        <w:rPr>
          <w:rFonts w:cs="Tahoma"/>
          <w:lang w:val="en-US"/>
        </w:rPr>
        <w:t>valjanosti</w:t>
      </w:r>
      <w:proofErr w:type="spellEnd"/>
      <w:r w:rsidRPr="00C21F17">
        <w:rPr>
          <w:rFonts w:cs="Tahoma"/>
          <w:lang w:val="en-US"/>
        </w:rPr>
        <w:t xml:space="preserve"> </w:t>
      </w:r>
      <w:proofErr w:type="spellStart"/>
      <w:r w:rsidRPr="00C21F17">
        <w:rPr>
          <w:rFonts w:cs="Tahoma"/>
          <w:lang w:val="en-US"/>
        </w:rPr>
        <w:t>ponude</w:t>
      </w:r>
      <w:proofErr w:type="spellEnd"/>
      <w:r w:rsidRPr="00C21F17">
        <w:rPr>
          <w:rFonts w:cs="Tahoma"/>
          <w:lang w:val="en-US"/>
        </w:rPr>
        <w:t>:       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gramStart"/>
      <w:r w:rsidRPr="00C21F17">
        <w:rPr>
          <w:rFonts w:cs="Tahoma"/>
          <w:lang w:val="en-US"/>
        </w:rPr>
        <w:t>U _________</w:t>
      </w:r>
      <w:r w:rsidR="00944BB3" w:rsidRPr="00C21F17">
        <w:rPr>
          <w:rFonts w:cs="Tahoma"/>
          <w:lang w:val="en-US"/>
        </w:rPr>
        <w:t>_____________, ____________ 201</w:t>
      </w:r>
      <w:r w:rsidR="00476387">
        <w:rPr>
          <w:rFonts w:cs="Tahoma"/>
          <w:lang w:val="en-US"/>
        </w:rPr>
        <w:t>8</w:t>
      </w:r>
      <w:r w:rsidRPr="00C21F17">
        <w:rPr>
          <w:rFonts w:cs="Tahoma"/>
          <w:lang w:val="en-US"/>
        </w:rPr>
        <w:t>.</w:t>
      </w:r>
      <w:proofErr w:type="gramEnd"/>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r w:rsidRPr="00C21F17">
        <w:rPr>
          <w:rFonts w:cs="Tahoma"/>
          <w:lang w:val="en-US"/>
        </w:rPr>
        <w:t>_______________________________</w:t>
      </w:r>
    </w:p>
    <w:p w:rsidR="004C7286" w:rsidRPr="00C21F17" w:rsidRDefault="004C7286" w:rsidP="004C7286">
      <w:pPr>
        <w:spacing w:after="0" w:line="240" w:lineRule="auto"/>
        <w:rPr>
          <w:rFonts w:cs="Tahoma"/>
          <w:sz w:val="20"/>
          <w:szCs w:val="20"/>
          <w:lang w:val="en-US"/>
        </w:rPr>
      </w:pPr>
      <w:r w:rsidRPr="00C21F17">
        <w:rPr>
          <w:rFonts w:cs="Tahoma"/>
          <w:lang w:val="en-US"/>
        </w:rPr>
        <w:tab/>
        <w:t xml:space="preserve">                                                  </w:t>
      </w:r>
      <w:r w:rsidR="00C21F17">
        <w:rPr>
          <w:rFonts w:cs="Tahoma"/>
          <w:lang w:val="en-US"/>
        </w:rPr>
        <w:t xml:space="preserve">                 </w:t>
      </w:r>
      <w:r w:rsidR="00C21F17">
        <w:rPr>
          <w:rFonts w:cs="Tahoma"/>
          <w:lang w:val="en-US"/>
        </w:rPr>
        <w:tab/>
      </w:r>
      <w:r w:rsidR="00C21F17">
        <w:rPr>
          <w:rFonts w:cs="Tahoma"/>
          <w:lang w:val="en-US"/>
        </w:rPr>
        <w:tab/>
      </w:r>
      <w:proofErr w:type="gramStart"/>
      <w:r w:rsidRPr="00C21F17">
        <w:rPr>
          <w:rFonts w:cs="Tahoma"/>
          <w:sz w:val="20"/>
          <w:szCs w:val="20"/>
          <w:lang w:val="en-US"/>
        </w:rPr>
        <w:t xml:space="preserve">( </w:t>
      </w:r>
      <w:proofErr w:type="spellStart"/>
      <w:r w:rsidRPr="00C21F17">
        <w:rPr>
          <w:rFonts w:cs="Tahoma"/>
          <w:sz w:val="20"/>
          <w:szCs w:val="20"/>
          <w:lang w:val="en-US"/>
        </w:rPr>
        <w:t>žig</w:t>
      </w:r>
      <w:proofErr w:type="spellEnd"/>
      <w:proofErr w:type="gramEnd"/>
      <w:r w:rsidRPr="00C21F17">
        <w:rPr>
          <w:rFonts w:cs="Tahoma"/>
          <w:sz w:val="20"/>
          <w:szCs w:val="20"/>
          <w:lang w:val="en-US"/>
        </w:rPr>
        <w:t xml:space="preserve"> </w:t>
      </w:r>
      <w:proofErr w:type="spellStart"/>
      <w:r w:rsidRPr="00C21F17">
        <w:rPr>
          <w:rFonts w:cs="Tahoma"/>
          <w:sz w:val="20"/>
          <w:szCs w:val="20"/>
          <w:lang w:val="en-US"/>
        </w:rPr>
        <w:t>i</w:t>
      </w:r>
      <w:proofErr w:type="spellEnd"/>
      <w:r w:rsidRPr="00C21F17">
        <w:rPr>
          <w:rFonts w:cs="Tahoma"/>
          <w:sz w:val="20"/>
          <w:szCs w:val="20"/>
          <w:lang w:val="en-US"/>
        </w:rPr>
        <w:t xml:space="preserve"> </w:t>
      </w:r>
      <w:proofErr w:type="spellStart"/>
      <w:r w:rsidRPr="00C21F17">
        <w:rPr>
          <w:rFonts w:cs="Tahoma"/>
          <w:sz w:val="20"/>
          <w:szCs w:val="20"/>
          <w:lang w:val="en-US"/>
        </w:rPr>
        <w:t>potpis</w:t>
      </w:r>
      <w:proofErr w:type="spellEnd"/>
      <w:r w:rsidRPr="00C21F17">
        <w:rPr>
          <w:rFonts w:cs="Tahoma"/>
          <w:sz w:val="20"/>
          <w:szCs w:val="20"/>
          <w:lang w:val="en-US"/>
        </w:rPr>
        <w:t xml:space="preserve"> </w:t>
      </w:r>
      <w:proofErr w:type="spellStart"/>
      <w:r w:rsidRPr="00C21F17">
        <w:rPr>
          <w:rFonts w:cs="Tahoma"/>
          <w:sz w:val="20"/>
          <w:szCs w:val="20"/>
          <w:lang w:val="en-US"/>
        </w:rPr>
        <w:t>ovlaštene</w:t>
      </w:r>
      <w:proofErr w:type="spellEnd"/>
      <w:r w:rsidRPr="00C21F17">
        <w:rPr>
          <w:rFonts w:cs="Tahoma"/>
          <w:sz w:val="20"/>
          <w:szCs w:val="20"/>
          <w:lang w:val="en-US"/>
        </w:rPr>
        <w:t xml:space="preserve"> </w:t>
      </w:r>
      <w:proofErr w:type="spellStart"/>
      <w:r w:rsidRPr="00C21F17">
        <w:rPr>
          <w:rFonts w:cs="Tahoma"/>
          <w:sz w:val="20"/>
          <w:szCs w:val="20"/>
          <w:lang w:val="en-US"/>
        </w:rPr>
        <w:t>osobe</w:t>
      </w:r>
      <w:proofErr w:type="spellEnd"/>
      <w:r w:rsidRPr="00C21F17">
        <w:rPr>
          <w:rFonts w:cs="Tahoma"/>
          <w:sz w:val="20"/>
          <w:szCs w:val="20"/>
          <w:lang w:val="en-US"/>
        </w:rPr>
        <w:t xml:space="preserve"> </w:t>
      </w:r>
      <w:proofErr w:type="spellStart"/>
      <w:r w:rsidRPr="00C21F17">
        <w:rPr>
          <w:rFonts w:cs="Tahoma"/>
          <w:sz w:val="20"/>
          <w:szCs w:val="20"/>
          <w:lang w:val="en-US"/>
        </w:rPr>
        <w:t>ponuditelja</w:t>
      </w:r>
      <w:proofErr w:type="spellEnd"/>
      <w:r w:rsidRPr="00C21F17">
        <w:rPr>
          <w:rFonts w:cs="Tahoma"/>
          <w:sz w:val="20"/>
          <w:szCs w:val="20"/>
          <w:lang w:val="en-US"/>
        </w:rPr>
        <w:t>)</w:t>
      </w:r>
    </w:p>
    <w:p w:rsidR="004C7286" w:rsidRDefault="004C7286"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4C7286">
      <w:pPr>
        <w:spacing w:after="0" w:line="240" w:lineRule="auto"/>
        <w:rPr>
          <w:rFonts w:cs="Tahoma"/>
          <w:b/>
          <w:lang w:val="en-US"/>
        </w:rPr>
      </w:pPr>
    </w:p>
    <w:p w:rsidR="0065303B" w:rsidRDefault="0065303B" w:rsidP="0065303B">
      <w:pPr>
        <w:tabs>
          <w:tab w:val="left" w:pos="0"/>
        </w:tabs>
        <w:spacing w:after="0" w:line="240" w:lineRule="auto"/>
        <w:rPr>
          <w:rFonts w:ascii="Tahoma" w:hAnsi="Tahoma" w:cs="Tahoma"/>
          <w:b/>
          <w:sz w:val="24"/>
          <w:szCs w:val="28"/>
          <w:lang w:eastAsia="hr-HR"/>
        </w:rPr>
        <w:sectPr w:rsidR="0065303B" w:rsidSect="004C7286">
          <w:pgSz w:w="11906" w:h="16838"/>
          <w:pgMar w:top="680" w:right="794" w:bottom="567" w:left="1247" w:header="709" w:footer="709" w:gutter="0"/>
          <w:cols w:space="708"/>
          <w:docGrid w:linePitch="360"/>
        </w:sectPr>
      </w:pPr>
    </w:p>
    <w:p w:rsidR="0065303B" w:rsidRPr="00573C76" w:rsidRDefault="0065303B" w:rsidP="0065303B">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lastRenderedPageBreak/>
        <w:t xml:space="preserve">Naručitelj: </w:t>
      </w:r>
    </w:p>
    <w:p w:rsidR="0065303B" w:rsidRPr="00573C76" w:rsidRDefault="0065303B" w:rsidP="0065303B">
      <w:pPr>
        <w:tabs>
          <w:tab w:val="left" w:pos="0"/>
        </w:tabs>
        <w:spacing w:after="0" w:line="240" w:lineRule="auto"/>
        <w:rPr>
          <w:rFonts w:ascii="Tahoma" w:hAnsi="Tahoma" w:cs="Tahoma"/>
          <w:b/>
          <w:sz w:val="24"/>
          <w:szCs w:val="28"/>
          <w:lang w:eastAsia="hr-HR"/>
        </w:rPr>
      </w:pPr>
      <w:r w:rsidRPr="00573C76">
        <w:rPr>
          <w:rFonts w:ascii="Tahoma" w:hAnsi="Tahoma" w:cs="Tahoma"/>
          <w:b/>
          <w:sz w:val="24"/>
          <w:szCs w:val="28"/>
          <w:lang w:eastAsia="hr-HR"/>
        </w:rPr>
        <w:t>Klinika za infektivne bolesti „Dr. Fran Mihaljević“ Zagreb, Mirogojska 8</w:t>
      </w:r>
    </w:p>
    <w:p w:rsidR="0065303B" w:rsidRPr="00573C76" w:rsidRDefault="0065303B" w:rsidP="0065303B">
      <w:pPr>
        <w:tabs>
          <w:tab w:val="left" w:pos="0"/>
        </w:tabs>
        <w:spacing w:after="0" w:line="240" w:lineRule="auto"/>
        <w:ind w:left="-360"/>
        <w:rPr>
          <w:rFonts w:ascii="Tahoma" w:hAnsi="Tahoma" w:cs="Tahoma"/>
          <w:b/>
          <w:sz w:val="8"/>
          <w:szCs w:val="28"/>
          <w:lang w:eastAsia="hr-HR"/>
        </w:rPr>
      </w:pPr>
    </w:p>
    <w:p w:rsidR="0065303B" w:rsidRPr="00130397" w:rsidRDefault="0065303B" w:rsidP="0065303B">
      <w:pPr>
        <w:tabs>
          <w:tab w:val="left" w:pos="0"/>
        </w:tabs>
        <w:spacing w:after="0" w:line="240" w:lineRule="auto"/>
        <w:ind w:left="-360"/>
        <w:rPr>
          <w:rFonts w:ascii="Tahoma" w:hAnsi="Tahoma" w:cs="Tahoma"/>
          <w:b/>
          <w:color w:val="FF0000"/>
          <w:sz w:val="24"/>
          <w:szCs w:val="28"/>
          <w:lang w:eastAsia="hr-HR"/>
        </w:rPr>
      </w:pPr>
      <w:r w:rsidRPr="00510C3C">
        <w:rPr>
          <w:rFonts w:ascii="Tahoma" w:hAnsi="Tahoma" w:cs="Tahoma"/>
          <w:b/>
          <w:sz w:val="24"/>
          <w:szCs w:val="28"/>
          <w:lang w:eastAsia="hr-HR"/>
        </w:rPr>
        <w:t xml:space="preserve">     Predmet nabave: </w:t>
      </w:r>
      <w:r>
        <w:rPr>
          <w:rFonts w:ascii="Tahoma" w:hAnsi="Tahoma" w:cs="Tahoma"/>
          <w:b/>
          <w:sz w:val="24"/>
          <w:szCs w:val="28"/>
          <w:lang w:eastAsia="hr-HR"/>
        </w:rPr>
        <w:t>usluga deratizacije i dezinsekcije</w:t>
      </w:r>
      <w:r w:rsidRPr="003505EF">
        <w:rPr>
          <w:rFonts w:ascii="Tahoma" w:hAnsi="Tahoma" w:cs="Tahoma"/>
          <w:b/>
          <w:sz w:val="24"/>
          <w:szCs w:val="32"/>
        </w:rPr>
        <w:t xml:space="preserve">; </w:t>
      </w:r>
      <w:r w:rsidRPr="0065303B">
        <w:rPr>
          <w:rFonts w:ascii="Tahoma" w:hAnsi="Tahoma" w:cs="Tahoma"/>
          <w:b/>
          <w:color w:val="000000" w:themeColor="text1"/>
          <w:sz w:val="24"/>
          <w:szCs w:val="32"/>
        </w:rPr>
        <w:t>07/2018 JN</w:t>
      </w:r>
    </w:p>
    <w:p w:rsidR="0065303B" w:rsidRPr="00B62912" w:rsidRDefault="0065303B" w:rsidP="0065303B">
      <w:pPr>
        <w:spacing w:after="0" w:line="240" w:lineRule="auto"/>
        <w:rPr>
          <w:rFonts w:ascii="Tahoma" w:hAnsi="Tahoma" w:cs="Tahoma"/>
          <w:b/>
          <w:sz w:val="28"/>
          <w:szCs w:val="32"/>
        </w:rPr>
      </w:pPr>
    </w:p>
    <w:p w:rsidR="0065303B" w:rsidRPr="00B62912" w:rsidRDefault="0065303B" w:rsidP="0065303B">
      <w:pPr>
        <w:tabs>
          <w:tab w:val="left" w:pos="11520"/>
        </w:tabs>
        <w:spacing w:after="0" w:line="240" w:lineRule="auto"/>
        <w:rPr>
          <w:rFonts w:ascii="Tahoma" w:hAnsi="Tahoma" w:cs="Tahoma"/>
          <w:b/>
          <w:sz w:val="6"/>
          <w:szCs w:val="20"/>
          <w:lang w:eastAsia="hr-HR"/>
        </w:rPr>
      </w:pPr>
      <w:r w:rsidRPr="00B62912">
        <w:rPr>
          <w:rFonts w:ascii="Tahoma" w:hAnsi="Tahoma" w:cs="Tahoma"/>
          <w:b/>
          <w:sz w:val="6"/>
          <w:szCs w:val="20"/>
          <w:lang w:eastAsia="hr-HR"/>
        </w:rPr>
        <w:tab/>
      </w:r>
    </w:p>
    <w:p w:rsidR="0065303B" w:rsidRPr="00B62912" w:rsidRDefault="0065303B" w:rsidP="0065303B">
      <w:pPr>
        <w:spacing w:after="0" w:line="240" w:lineRule="auto"/>
        <w:rPr>
          <w:rFonts w:ascii="Tahoma" w:hAnsi="Tahoma" w:cs="Tahoma"/>
          <w:lang w:eastAsia="hr-HR"/>
        </w:rPr>
      </w:pPr>
      <w:r w:rsidRPr="00B62912">
        <w:rPr>
          <w:rFonts w:ascii="Tahoma" w:hAnsi="Tahoma" w:cs="Tahoma"/>
          <w:sz w:val="24"/>
          <w:szCs w:val="20"/>
          <w:lang w:eastAsia="hr-HR"/>
        </w:rPr>
        <w:t>Ponuditelj</w:t>
      </w:r>
      <w:r w:rsidRPr="00B62912">
        <w:rPr>
          <w:rFonts w:ascii="Tahoma" w:hAnsi="Tahoma" w:cs="Tahoma"/>
          <w:sz w:val="20"/>
          <w:szCs w:val="20"/>
          <w:lang w:eastAsia="hr-HR"/>
        </w:rPr>
        <w:t>:______________________________________________________________________</w:t>
      </w:r>
      <w:r>
        <w:rPr>
          <w:rFonts w:ascii="Tahoma" w:hAnsi="Tahoma" w:cs="Tahoma"/>
          <w:sz w:val="20"/>
          <w:szCs w:val="20"/>
          <w:lang w:eastAsia="hr-HR"/>
        </w:rPr>
        <w:t>___________________________________</w:t>
      </w:r>
      <w:r w:rsidRPr="00B62912">
        <w:rPr>
          <w:rFonts w:ascii="Tahoma" w:hAnsi="Tahoma" w:cs="Tahoma"/>
          <w:sz w:val="20"/>
          <w:szCs w:val="20"/>
          <w:lang w:eastAsia="hr-HR"/>
        </w:rPr>
        <w:t>_________</w:t>
      </w:r>
    </w:p>
    <w:p w:rsidR="0065303B" w:rsidRPr="00B62912" w:rsidRDefault="0065303B" w:rsidP="0065303B">
      <w:pPr>
        <w:spacing w:after="0" w:line="240" w:lineRule="auto"/>
        <w:jc w:val="center"/>
        <w:rPr>
          <w:rFonts w:ascii="Tahoma" w:hAnsi="Tahoma" w:cs="Tahoma"/>
          <w:b/>
          <w:sz w:val="28"/>
          <w:lang w:eastAsia="hr-HR"/>
        </w:rPr>
      </w:pPr>
    </w:p>
    <w:p w:rsidR="0065303B" w:rsidRPr="00B62912" w:rsidRDefault="0065303B" w:rsidP="0065303B">
      <w:pPr>
        <w:spacing w:after="0" w:line="240" w:lineRule="auto"/>
        <w:jc w:val="center"/>
        <w:rPr>
          <w:rFonts w:ascii="Tahoma" w:hAnsi="Tahoma" w:cs="Tahoma"/>
          <w:b/>
          <w:sz w:val="28"/>
          <w:lang w:eastAsia="hr-HR"/>
        </w:rPr>
      </w:pPr>
      <w:r w:rsidRPr="00B62912">
        <w:rPr>
          <w:rFonts w:ascii="Tahoma" w:hAnsi="Tahoma" w:cs="Tahoma"/>
          <w:b/>
          <w:sz w:val="28"/>
          <w:lang w:eastAsia="hr-HR"/>
        </w:rPr>
        <w:t>Troškovnik</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3118"/>
        <w:gridCol w:w="3402"/>
        <w:gridCol w:w="1701"/>
        <w:gridCol w:w="1843"/>
      </w:tblGrid>
      <w:tr w:rsidR="0065303B" w:rsidRPr="000E380D" w:rsidTr="00D339E9">
        <w:tc>
          <w:tcPr>
            <w:tcW w:w="3794"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Lokacija</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Usluga</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Dinamika</w:t>
            </w:r>
          </w:p>
        </w:tc>
        <w:tc>
          <w:tcPr>
            <w:tcW w:w="1701"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Jed.</w:t>
            </w:r>
          </w:p>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cijena u kn</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jc w:val="center"/>
              <w:rPr>
                <w:rFonts w:ascii="Arial" w:hAnsi="Arial" w:cs="Arial"/>
                <w:b/>
                <w:bCs/>
                <w:i/>
                <w:iCs/>
                <w:sz w:val="20"/>
                <w:szCs w:val="20"/>
              </w:rPr>
            </w:pPr>
            <w:r w:rsidRPr="000E380D">
              <w:rPr>
                <w:rFonts w:ascii="Arial" w:hAnsi="Arial" w:cs="Arial"/>
                <w:b/>
                <w:bCs/>
                <w:i/>
                <w:iCs/>
                <w:sz w:val="20"/>
                <w:szCs w:val="20"/>
              </w:rPr>
              <w:t>Ukupno u kn</w:t>
            </w:r>
          </w:p>
        </w:tc>
      </w:tr>
      <w:tr w:rsidR="0065303B" w:rsidRPr="000E380D" w:rsidTr="00D339E9">
        <w:tc>
          <w:tcPr>
            <w:tcW w:w="3794"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Glavna kuhinja sa centralnim skladištem</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Deratizacija i dezinsekcija</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4 x godišnje         ( tromjesečno)</w:t>
            </w:r>
          </w:p>
        </w:tc>
        <w:tc>
          <w:tcPr>
            <w:tcW w:w="1701"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r>
      <w:tr w:rsidR="0065303B" w:rsidRPr="000E380D" w:rsidTr="00D339E9">
        <w:tc>
          <w:tcPr>
            <w:tcW w:w="3794" w:type="dxa"/>
            <w:tcBorders>
              <w:top w:val="single" w:sz="4" w:space="0" w:color="000000"/>
              <w:left w:val="single" w:sz="4" w:space="0" w:color="000000"/>
              <w:bottom w:val="single" w:sz="4" w:space="0" w:color="000000"/>
              <w:right w:val="single" w:sz="4" w:space="0" w:color="000000"/>
            </w:tcBorders>
            <w:vAlign w:val="center"/>
            <w:hideMark/>
          </w:tcPr>
          <w:p w:rsidR="0065303B" w:rsidRPr="000E380D" w:rsidRDefault="0065303B" w:rsidP="00D339E9">
            <w:pPr>
              <w:pStyle w:val="NormalWeb"/>
              <w:spacing w:before="0" w:after="0"/>
              <w:jc w:val="center"/>
              <w:rPr>
                <w:rFonts w:ascii="Arial" w:hAnsi="Arial" w:cs="Arial"/>
                <w:bCs/>
                <w:i/>
                <w:iCs/>
                <w:sz w:val="20"/>
                <w:szCs w:val="20"/>
              </w:rPr>
            </w:pPr>
            <w:r w:rsidRPr="000E380D">
              <w:rPr>
                <w:rFonts w:ascii="Arial" w:hAnsi="Arial" w:cs="Arial"/>
                <w:bCs/>
                <w:i/>
                <w:iCs/>
                <w:sz w:val="20"/>
                <w:szCs w:val="20"/>
              </w:rPr>
              <w:t>Glavna kuhinja sa centralnim skladištem</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Kontrolna akcija deratizacije i dezinsekcije sa provjerom kontrolnih točki po HACCP standardima</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4 x godišnje nakon provedene deratizacije i dezinsekcije u razmaku od cca 3-5 tjedana</w:t>
            </w:r>
          </w:p>
        </w:tc>
        <w:tc>
          <w:tcPr>
            <w:tcW w:w="1701"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r>
      <w:tr w:rsidR="0065303B" w:rsidRPr="000E380D" w:rsidTr="00D339E9">
        <w:tc>
          <w:tcPr>
            <w:tcW w:w="3794"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Prostor cijele klinike sa pothodnim hodnicima i popratnim prostorijama, garderobama, kanalizacijskom mrežom,</w:t>
            </w:r>
          </w:p>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reciklažnim dvorištem i zelenim površinama</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Deratizacija</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Cs/>
                <w:i/>
                <w:iCs/>
                <w:sz w:val="20"/>
                <w:szCs w:val="20"/>
              </w:rPr>
            </w:pPr>
            <w:r w:rsidRPr="000E380D">
              <w:rPr>
                <w:rFonts w:ascii="Arial" w:hAnsi="Arial" w:cs="Arial"/>
                <w:bCs/>
                <w:i/>
                <w:iCs/>
                <w:sz w:val="20"/>
                <w:szCs w:val="20"/>
              </w:rPr>
              <w:t>4 x godišnje          (tromjesečno)</w:t>
            </w:r>
          </w:p>
        </w:tc>
        <w:tc>
          <w:tcPr>
            <w:tcW w:w="1701"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5303B" w:rsidRPr="000E380D" w:rsidRDefault="0065303B" w:rsidP="00D339E9">
            <w:pPr>
              <w:pStyle w:val="NormalWeb"/>
              <w:spacing w:before="0" w:after="0"/>
              <w:rPr>
                <w:rFonts w:ascii="Arial" w:hAnsi="Arial" w:cs="Arial"/>
                <w:bCs/>
                <w:i/>
                <w:iCs/>
                <w:sz w:val="20"/>
                <w:szCs w:val="20"/>
              </w:rPr>
            </w:pPr>
          </w:p>
        </w:tc>
      </w:tr>
      <w:tr w:rsidR="0065303B" w:rsidRPr="0065303B" w:rsidTr="00D339E9">
        <w:tc>
          <w:tcPr>
            <w:tcW w:w="3794" w:type="dxa"/>
            <w:tcBorders>
              <w:top w:val="single" w:sz="4" w:space="0" w:color="000000"/>
              <w:left w:val="single" w:sz="4" w:space="0" w:color="000000"/>
              <w:bottom w:val="single" w:sz="4" w:space="0" w:color="000000"/>
              <w:right w:val="single" w:sz="4" w:space="0" w:color="000000"/>
            </w:tcBorders>
            <w:vAlign w:val="bottom"/>
            <w:hideMark/>
          </w:tcPr>
          <w:p w:rsidR="0065303B" w:rsidRPr="0065303B" w:rsidRDefault="0065303B" w:rsidP="00D339E9">
            <w:pPr>
              <w:pStyle w:val="NormalWeb"/>
              <w:spacing w:before="0" w:after="0"/>
              <w:rPr>
                <w:rFonts w:ascii="Arial" w:hAnsi="Arial" w:cs="Arial"/>
                <w:bCs/>
                <w:i/>
                <w:iCs/>
                <w:color w:val="000000" w:themeColor="text1"/>
                <w:sz w:val="20"/>
                <w:szCs w:val="20"/>
              </w:rPr>
            </w:pPr>
          </w:p>
          <w:p w:rsidR="0065303B" w:rsidRPr="0065303B" w:rsidRDefault="0065303B" w:rsidP="00D339E9">
            <w:pPr>
              <w:pStyle w:val="NormalWeb"/>
              <w:spacing w:before="0" w:after="0"/>
              <w:rPr>
                <w:rFonts w:ascii="Arial" w:hAnsi="Arial" w:cs="Arial"/>
                <w:bCs/>
                <w:i/>
                <w:iCs/>
                <w:color w:val="000000" w:themeColor="text1"/>
                <w:sz w:val="20"/>
                <w:szCs w:val="20"/>
              </w:rPr>
            </w:pPr>
            <w:r w:rsidRPr="0065303B">
              <w:rPr>
                <w:rFonts w:ascii="Arial" w:hAnsi="Arial" w:cs="Arial"/>
                <w:bCs/>
                <w:i/>
                <w:iCs/>
                <w:color w:val="000000" w:themeColor="text1"/>
                <w:sz w:val="20"/>
                <w:szCs w:val="20"/>
              </w:rPr>
              <w:t>Na odjelima u čajnim kuhinjama (cca 15 kom) i prostorima za nečisto (cca 15 kom)  po jedna feromonska lovka</w:t>
            </w:r>
          </w:p>
        </w:tc>
        <w:tc>
          <w:tcPr>
            <w:tcW w:w="3118" w:type="dxa"/>
            <w:tcBorders>
              <w:top w:val="single" w:sz="4" w:space="0" w:color="000000"/>
              <w:left w:val="single" w:sz="4" w:space="0" w:color="000000"/>
              <w:bottom w:val="single" w:sz="4" w:space="0" w:color="000000"/>
              <w:right w:val="single" w:sz="4" w:space="0" w:color="000000"/>
            </w:tcBorders>
            <w:vAlign w:val="bottom"/>
            <w:hideMark/>
          </w:tcPr>
          <w:p w:rsidR="0065303B" w:rsidRPr="0065303B" w:rsidRDefault="0065303B" w:rsidP="0065303B">
            <w:pPr>
              <w:pStyle w:val="NormalWeb"/>
              <w:spacing w:before="0" w:after="0"/>
              <w:rPr>
                <w:rFonts w:ascii="Arial" w:hAnsi="Arial" w:cs="Arial"/>
                <w:bCs/>
                <w:i/>
                <w:iCs/>
                <w:color w:val="000000" w:themeColor="text1"/>
                <w:sz w:val="20"/>
                <w:szCs w:val="20"/>
              </w:rPr>
            </w:pPr>
            <w:r w:rsidRPr="0065303B">
              <w:rPr>
                <w:rFonts w:ascii="Arial" w:hAnsi="Arial" w:cs="Arial"/>
                <w:bCs/>
                <w:i/>
                <w:iCs/>
                <w:color w:val="000000" w:themeColor="text1"/>
                <w:sz w:val="20"/>
                <w:szCs w:val="20"/>
              </w:rPr>
              <w:t>Postavljanje feromonskih lovki za žohare 30 kom</w:t>
            </w:r>
          </w:p>
        </w:tc>
        <w:tc>
          <w:tcPr>
            <w:tcW w:w="3402" w:type="dxa"/>
            <w:tcBorders>
              <w:top w:val="single" w:sz="4" w:space="0" w:color="000000"/>
              <w:left w:val="single" w:sz="4" w:space="0" w:color="000000"/>
              <w:bottom w:val="single" w:sz="4" w:space="0" w:color="000000"/>
              <w:right w:val="single" w:sz="4" w:space="0" w:color="000000"/>
            </w:tcBorders>
            <w:vAlign w:val="bottom"/>
            <w:hideMark/>
          </w:tcPr>
          <w:p w:rsidR="0065303B" w:rsidRPr="0065303B" w:rsidRDefault="0065303B" w:rsidP="00D339E9">
            <w:pPr>
              <w:pStyle w:val="NormalWeb"/>
              <w:spacing w:before="0" w:after="0"/>
              <w:rPr>
                <w:rFonts w:ascii="Arial" w:hAnsi="Arial" w:cs="Arial"/>
                <w:bCs/>
                <w:i/>
                <w:iCs/>
                <w:color w:val="000000" w:themeColor="text1"/>
                <w:sz w:val="20"/>
                <w:szCs w:val="20"/>
              </w:rPr>
            </w:pPr>
            <w:r w:rsidRPr="0065303B">
              <w:rPr>
                <w:rFonts w:ascii="Arial" w:hAnsi="Arial" w:cs="Arial"/>
                <w:bCs/>
                <w:i/>
                <w:iCs/>
                <w:color w:val="000000" w:themeColor="text1"/>
                <w:sz w:val="20"/>
                <w:szCs w:val="20"/>
              </w:rPr>
              <w:t>4 x godišnje          (tromjesečno)</w:t>
            </w:r>
          </w:p>
        </w:tc>
        <w:tc>
          <w:tcPr>
            <w:tcW w:w="1701"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p>
        </w:tc>
      </w:tr>
      <w:tr w:rsidR="0065303B" w:rsidRPr="0065303B" w:rsidTr="00D339E9">
        <w:tc>
          <w:tcPr>
            <w:tcW w:w="3794"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r w:rsidRPr="0065303B">
              <w:rPr>
                <w:rFonts w:ascii="Arial" w:hAnsi="Arial" w:cs="Arial"/>
                <w:bCs/>
                <w:i/>
                <w:iCs/>
                <w:color w:val="000000" w:themeColor="text1"/>
                <w:sz w:val="20"/>
                <w:szCs w:val="20"/>
              </w:rPr>
              <w:t>Na odjelima u čajnim kuhinjama (cca 15 kom) i prostorima za nečisto (cca 15 kom)  po jedna feromonska lovka</w:t>
            </w:r>
          </w:p>
        </w:tc>
        <w:tc>
          <w:tcPr>
            <w:tcW w:w="3118"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65303B">
            <w:pPr>
              <w:pStyle w:val="NormalWeb"/>
              <w:spacing w:before="0" w:after="0"/>
              <w:rPr>
                <w:rFonts w:ascii="Arial" w:hAnsi="Arial" w:cs="Arial"/>
                <w:bCs/>
                <w:i/>
                <w:iCs/>
                <w:color w:val="000000" w:themeColor="text1"/>
                <w:sz w:val="20"/>
                <w:szCs w:val="20"/>
              </w:rPr>
            </w:pPr>
            <w:r>
              <w:rPr>
                <w:rFonts w:ascii="Arial" w:hAnsi="Arial" w:cs="Arial"/>
                <w:bCs/>
                <w:i/>
                <w:iCs/>
                <w:color w:val="000000" w:themeColor="text1"/>
                <w:sz w:val="20"/>
                <w:szCs w:val="20"/>
              </w:rPr>
              <w:t xml:space="preserve">Monitoring </w:t>
            </w:r>
            <w:r w:rsidRPr="0065303B">
              <w:rPr>
                <w:rFonts w:ascii="Arial" w:hAnsi="Arial" w:cs="Arial"/>
                <w:bCs/>
                <w:i/>
                <w:iCs/>
                <w:color w:val="000000" w:themeColor="text1"/>
                <w:sz w:val="20"/>
                <w:szCs w:val="20"/>
              </w:rPr>
              <w:t xml:space="preserve">feromonskih lovki za žohare </w:t>
            </w:r>
          </w:p>
        </w:tc>
        <w:tc>
          <w:tcPr>
            <w:tcW w:w="3402"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r>
              <w:rPr>
                <w:rFonts w:ascii="Arial" w:hAnsi="Arial" w:cs="Arial"/>
                <w:bCs/>
                <w:i/>
                <w:iCs/>
                <w:color w:val="000000" w:themeColor="text1"/>
                <w:sz w:val="20"/>
                <w:szCs w:val="20"/>
              </w:rPr>
              <w:t>12 x godišnje (mjesenčbi)</w:t>
            </w:r>
          </w:p>
        </w:tc>
        <w:tc>
          <w:tcPr>
            <w:tcW w:w="1701"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bottom"/>
          </w:tcPr>
          <w:p w:rsidR="0065303B" w:rsidRPr="0065303B" w:rsidRDefault="0065303B" w:rsidP="00D339E9">
            <w:pPr>
              <w:pStyle w:val="NormalWeb"/>
              <w:spacing w:before="0" w:after="0"/>
              <w:rPr>
                <w:rFonts w:ascii="Arial" w:hAnsi="Arial" w:cs="Arial"/>
                <w:bCs/>
                <w:i/>
                <w:iCs/>
                <w:color w:val="000000" w:themeColor="text1"/>
                <w:sz w:val="20"/>
                <w:szCs w:val="20"/>
              </w:rPr>
            </w:pPr>
          </w:p>
        </w:tc>
      </w:tr>
      <w:tr w:rsidR="0065303B" w:rsidRPr="000E380D" w:rsidTr="00D339E9">
        <w:trPr>
          <w:trHeight w:val="748"/>
        </w:trPr>
        <w:tc>
          <w:tcPr>
            <w:tcW w:w="12015" w:type="dxa"/>
            <w:gridSpan w:val="4"/>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
                <w:bCs/>
                <w:i/>
                <w:iCs/>
                <w:sz w:val="20"/>
                <w:szCs w:val="20"/>
              </w:rPr>
            </w:pPr>
            <w:r w:rsidRPr="000E380D">
              <w:rPr>
                <w:rFonts w:ascii="Arial" w:hAnsi="Arial" w:cs="Arial"/>
                <w:b/>
                <w:bCs/>
                <w:i/>
                <w:iCs/>
                <w:sz w:val="20"/>
                <w:szCs w:val="20"/>
              </w:rPr>
              <w:t>SVEUKUPNO:</w:t>
            </w:r>
          </w:p>
        </w:tc>
        <w:tc>
          <w:tcPr>
            <w:tcW w:w="1843" w:type="dxa"/>
            <w:tcBorders>
              <w:top w:val="single" w:sz="4" w:space="0" w:color="000000"/>
              <w:left w:val="single" w:sz="4" w:space="0" w:color="000000"/>
              <w:bottom w:val="single" w:sz="4" w:space="0" w:color="000000"/>
              <w:right w:val="single" w:sz="4" w:space="0" w:color="000000"/>
            </w:tcBorders>
            <w:vAlign w:val="bottom"/>
            <w:hideMark/>
          </w:tcPr>
          <w:p w:rsidR="0065303B" w:rsidRPr="000E380D" w:rsidRDefault="0065303B" w:rsidP="00D339E9">
            <w:pPr>
              <w:pStyle w:val="NormalWeb"/>
              <w:spacing w:before="0" w:after="0"/>
              <w:rPr>
                <w:rFonts w:ascii="Arial" w:hAnsi="Arial" w:cs="Arial"/>
                <w:b/>
                <w:bCs/>
                <w:i/>
                <w:iCs/>
                <w:sz w:val="20"/>
                <w:szCs w:val="20"/>
              </w:rPr>
            </w:pPr>
          </w:p>
        </w:tc>
      </w:tr>
    </w:tbl>
    <w:p w:rsidR="0065303B" w:rsidRPr="000E380D" w:rsidRDefault="0065303B" w:rsidP="0065303B">
      <w:pPr>
        <w:pStyle w:val="NormalWeb"/>
        <w:spacing w:before="0" w:after="0"/>
        <w:rPr>
          <w:rFonts w:ascii="Arial" w:hAnsi="Arial" w:cs="Arial"/>
          <w:bCs/>
          <w:i/>
          <w:iCs/>
          <w:sz w:val="20"/>
          <w:szCs w:val="20"/>
        </w:rPr>
      </w:pPr>
    </w:p>
    <w:tbl>
      <w:tblPr>
        <w:tblW w:w="0" w:type="auto"/>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410"/>
      </w:tblGrid>
      <w:tr w:rsidR="0065303B" w:rsidRPr="000E380D" w:rsidTr="00D339E9">
        <w:trPr>
          <w:trHeight w:val="599"/>
        </w:trPr>
        <w:tc>
          <w:tcPr>
            <w:tcW w:w="3402" w:type="dxa"/>
            <w:shd w:val="clear" w:color="auto" w:fill="auto"/>
          </w:tcPr>
          <w:p w:rsidR="0065303B" w:rsidRPr="000E380D" w:rsidRDefault="0065303B" w:rsidP="00D339E9">
            <w:pPr>
              <w:pStyle w:val="NoSpacing"/>
              <w:rPr>
                <w:rFonts w:ascii="Tahoma" w:hAnsi="Tahoma" w:cs="Tahoma"/>
                <w:sz w:val="20"/>
                <w:szCs w:val="20"/>
              </w:rPr>
            </w:pPr>
            <w:r w:rsidRPr="000E380D">
              <w:rPr>
                <w:rFonts w:ascii="Tahoma" w:hAnsi="Tahoma" w:cs="Tahoma"/>
                <w:sz w:val="20"/>
                <w:szCs w:val="20"/>
              </w:rPr>
              <w:t>UKUPNO BEZ PDV-a</w:t>
            </w:r>
          </w:p>
        </w:tc>
        <w:tc>
          <w:tcPr>
            <w:tcW w:w="2410" w:type="dxa"/>
            <w:shd w:val="clear" w:color="auto" w:fill="auto"/>
          </w:tcPr>
          <w:p w:rsidR="0065303B" w:rsidRPr="000E380D" w:rsidRDefault="0065303B" w:rsidP="00D339E9">
            <w:pPr>
              <w:pStyle w:val="NoSpacing"/>
              <w:rPr>
                <w:sz w:val="20"/>
                <w:szCs w:val="20"/>
              </w:rPr>
            </w:pPr>
          </w:p>
          <w:p w:rsidR="0065303B" w:rsidRPr="000E380D" w:rsidRDefault="0065303B" w:rsidP="00D339E9">
            <w:pPr>
              <w:pStyle w:val="NoSpacing"/>
              <w:rPr>
                <w:sz w:val="20"/>
                <w:szCs w:val="20"/>
              </w:rPr>
            </w:pPr>
          </w:p>
        </w:tc>
      </w:tr>
      <w:tr w:rsidR="0065303B" w:rsidRPr="000E5571" w:rsidTr="00D339E9">
        <w:trPr>
          <w:trHeight w:val="736"/>
        </w:trPr>
        <w:tc>
          <w:tcPr>
            <w:tcW w:w="3402" w:type="dxa"/>
            <w:shd w:val="clear" w:color="auto" w:fill="auto"/>
          </w:tcPr>
          <w:p w:rsidR="0065303B" w:rsidRPr="000E5571" w:rsidRDefault="0065303B" w:rsidP="00D339E9">
            <w:pPr>
              <w:pStyle w:val="NoSpacing"/>
              <w:rPr>
                <w:rFonts w:ascii="Tahoma" w:hAnsi="Tahoma" w:cs="Tahoma"/>
                <w:szCs w:val="20"/>
              </w:rPr>
            </w:pPr>
            <w:r w:rsidRPr="000E5571">
              <w:rPr>
                <w:rFonts w:ascii="Tahoma" w:hAnsi="Tahoma" w:cs="Tahoma"/>
                <w:szCs w:val="20"/>
              </w:rPr>
              <w:t>PDV</w:t>
            </w:r>
          </w:p>
        </w:tc>
        <w:tc>
          <w:tcPr>
            <w:tcW w:w="2410" w:type="dxa"/>
            <w:shd w:val="clear" w:color="auto" w:fill="auto"/>
          </w:tcPr>
          <w:p w:rsidR="0065303B" w:rsidRPr="000E5571" w:rsidRDefault="0065303B" w:rsidP="00D339E9">
            <w:pPr>
              <w:pStyle w:val="NoSpacing"/>
              <w:rPr>
                <w:sz w:val="20"/>
                <w:szCs w:val="20"/>
              </w:rPr>
            </w:pPr>
          </w:p>
          <w:p w:rsidR="0065303B" w:rsidRPr="000E5571" w:rsidRDefault="0065303B" w:rsidP="00D339E9">
            <w:pPr>
              <w:pStyle w:val="NoSpacing"/>
              <w:rPr>
                <w:sz w:val="20"/>
                <w:szCs w:val="20"/>
              </w:rPr>
            </w:pPr>
          </w:p>
        </w:tc>
      </w:tr>
      <w:tr w:rsidR="0065303B" w:rsidRPr="000E5571" w:rsidTr="00D339E9">
        <w:trPr>
          <w:trHeight w:val="691"/>
        </w:trPr>
        <w:tc>
          <w:tcPr>
            <w:tcW w:w="3402" w:type="dxa"/>
            <w:shd w:val="clear" w:color="auto" w:fill="auto"/>
          </w:tcPr>
          <w:p w:rsidR="0065303B" w:rsidRPr="000E5571" w:rsidRDefault="0065303B" w:rsidP="00D339E9">
            <w:pPr>
              <w:pStyle w:val="NoSpacing"/>
              <w:rPr>
                <w:rFonts w:ascii="Tahoma" w:hAnsi="Tahoma" w:cs="Tahoma"/>
                <w:szCs w:val="20"/>
              </w:rPr>
            </w:pPr>
            <w:r w:rsidRPr="000E5571">
              <w:rPr>
                <w:rFonts w:ascii="Tahoma" w:hAnsi="Tahoma" w:cs="Tahoma"/>
                <w:szCs w:val="20"/>
              </w:rPr>
              <w:t>UKUPNO S PDV-om</w:t>
            </w:r>
          </w:p>
        </w:tc>
        <w:tc>
          <w:tcPr>
            <w:tcW w:w="2410" w:type="dxa"/>
            <w:shd w:val="clear" w:color="auto" w:fill="auto"/>
          </w:tcPr>
          <w:p w:rsidR="0065303B" w:rsidRPr="000E5571" w:rsidRDefault="0065303B" w:rsidP="00D339E9">
            <w:pPr>
              <w:pStyle w:val="NoSpacing"/>
              <w:rPr>
                <w:sz w:val="20"/>
                <w:szCs w:val="20"/>
              </w:rPr>
            </w:pPr>
          </w:p>
          <w:p w:rsidR="0065303B" w:rsidRPr="000E5571" w:rsidRDefault="0065303B" w:rsidP="00D339E9">
            <w:pPr>
              <w:pStyle w:val="NoSpacing"/>
              <w:rPr>
                <w:sz w:val="20"/>
                <w:szCs w:val="20"/>
              </w:rPr>
            </w:pPr>
          </w:p>
        </w:tc>
      </w:tr>
    </w:tbl>
    <w:p w:rsidR="0065303B" w:rsidRDefault="0065303B" w:rsidP="0065303B">
      <w:pPr>
        <w:pStyle w:val="NormalWeb"/>
        <w:spacing w:before="0" w:after="0"/>
        <w:rPr>
          <w:rFonts w:ascii="Arial" w:hAnsi="Arial" w:cs="Arial"/>
          <w:bCs/>
          <w:i/>
          <w:iCs/>
          <w:sz w:val="22"/>
          <w:szCs w:val="22"/>
        </w:rPr>
      </w:pPr>
    </w:p>
    <w:p w:rsidR="0065303B" w:rsidRDefault="0065303B" w:rsidP="0065303B">
      <w:pPr>
        <w:pStyle w:val="NormalWeb"/>
        <w:spacing w:before="0" w:after="0"/>
        <w:rPr>
          <w:rFonts w:ascii="Arial" w:hAnsi="Arial" w:cs="Arial"/>
          <w:bCs/>
          <w:i/>
          <w:iCs/>
          <w:sz w:val="22"/>
          <w:szCs w:val="22"/>
        </w:rPr>
      </w:pPr>
    </w:p>
    <w:p w:rsidR="0065303B" w:rsidRDefault="0065303B" w:rsidP="0065303B">
      <w:pPr>
        <w:pStyle w:val="NormalWeb"/>
        <w:spacing w:before="0" w:after="0"/>
        <w:rPr>
          <w:rFonts w:ascii="Arial" w:hAnsi="Arial" w:cs="Arial"/>
          <w:bCs/>
          <w:i/>
          <w:iCs/>
          <w:sz w:val="22"/>
          <w:szCs w:val="22"/>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gridCol w:w="4253"/>
      </w:tblGrid>
      <w:tr w:rsidR="0065303B" w:rsidTr="00D339E9">
        <w:tc>
          <w:tcPr>
            <w:tcW w:w="14142" w:type="dxa"/>
            <w:gridSpan w:val="2"/>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pStyle w:val="NormalWeb"/>
              <w:spacing w:before="0" w:after="0"/>
              <w:jc w:val="center"/>
              <w:rPr>
                <w:rFonts w:ascii="Arial" w:hAnsi="Arial" w:cs="Arial"/>
                <w:b/>
                <w:bCs/>
                <w:i/>
                <w:iCs/>
                <w:sz w:val="22"/>
                <w:szCs w:val="22"/>
              </w:rPr>
            </w:pPr>
          </w:p>
          <w:p w:rsidR="0065303B" w:rsidRDefault="0065303B" w:rsidP="00D339E9">
            <w:pPr>
              <w:pStyle w:val="NormalWeb"/>
              <w:spacing w:before="0" w:after="0"/>
              <w:jc w:val="center"/>
              <w:rPr>
                <w:rFonts w:ascii="Arial" w:hAnsi="Arial" w:cs="Arial"/>
                <w:b/>
                <w:bCs/>
                <w:i/>
                <w:iCs/>
                <w:sz w:val="22"/>
                <w:szCs w:val="22"/>
              </w:rPr>
            </w:pPr>
            <w:r>
              <w:rPr>
                <w:rFonts w:ascii="Arial" w:hAnsi="Arial" w:cs="Arial"/>
                <w:b/>
                <w:bCs/>
                <w:i/>
                <w:iCs/>
                <w:sz w:val="22"/>
                <w:szCs w:val="22"/>
              </w:rPr>
              <w:t>Cjenik za usluge po pozivu i utrošku materijala:</w:t>
            </w: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pStyle w:val="NormalWeb"/>
              <w:spacing w:before="0" w:after="0"/>
              <w:rPr>
                <w:rFonts w:ascii="Arial" w:hAnsi="Arial" w:cs="Arial"/>
                <w:b/>
                <w:bCs/>
                <w:i/>
                <w:iCs/>
                <w:sz w:val="22"/>
                <w:szCs w:val="22"/>
              </w:rPr>
            </w:pPr>
          </w:p>
          <w:p w:rsidR="0065303B" w:rsidRDefault="0065303B" w:rsidP="00D339E9">
            <w:pPr>
              <w:pStyle w:val="NormalWeb"/>
              <w:spacing w:before="0" w:after="0"/>
              <w:rPr>
                <w:rFonts w:ascii="Arial" w:hAnsi="Arial" w:cs="Arial"/>
                <w:b/>
                <w:bCs/>
                <w:i/>
                <w:iCs/>
                <w:sz w:val="22"/>
                <w:szCs w:val="22"/>
              </w:rPr>
            </w:pPr>
            <w:r>
              <w:rPr>
                <w:rFonts w:ascii="Arial" w:hAnsi="Arial" w:cs="Arial"/>
                <w:b/>
                <w:bCs/>
                <w:i/>
                <w:iCs/>
                <w:sz w:val="22"/>
                <w:szCs w:val="22"/>
              </w:rPr>
              <w:t>Materijal:</w:t>
            </w:r>
          </w:p>
        </w:tc>
        <w:tc>
          <w:tcPr>
            <w:tcW w:w="4253"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pStyle w:val="NormalWeb"/>
              <w:spacing w:before="0" w:after="0"/>
              <w:rPr>
                <w:rFonts w:ascii="Arial" w:hAnsi="Arial" w:cs="Arial"/>
                <w:b/>
                <w:bCs/>
                <w:i/>
                <w:iCs/>
                <w:sz w:val="22"/>
                <w:szCs w:val="22"/>
              </w:rPr>
            </w:pPr>
            <w:r>
              <w:rPr>
                <w:rFonts w:ascii="Arial" w:hAnsi="Arial" w:cs="Arial"/>
                <w:b/>
                <w:bCs/>
                <w:i/>
                <w:iCs/>
                <w:sz w:val="22"/>
                <w:szCs w:val="22"/>
              </w:rPr>
              <w:t>Cijena/kn</w:t>
            </w: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Parafinska meka  1 kom (cca 100g)</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Svježa meka    1 kom (cca 100g)</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Deratizacijska kartonska kutija velika</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 xml:space="preserve">PVC kutija </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PVC tunel, podložak</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Kartonski tunel</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Ljepljivi karton</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Dezinsekcija gelom   1g</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Dezinsekcija –.ručna prskalica  a 5l spec.mix. ( alfacipermetrin, deltametrin...)</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Dezinsekcija-ručna prskalica  a 5l (cipermetrin+tertametrin+ piperonil butoksid...)</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Feromonska klopka za žohare</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r w:rsidR="0065303B" w:rsidTr="00D339E9">
        <w:tc>
          <w:tcPr>
            <w:tcW w:w="9889" w:type="dxa"/>
            <w:tcBorders>
              <w:top w:val="single" w:sz="4" w:space="0" w:color="000000"/>
              <w:left w:val="single" w:sz="4" w:space="0" w:color="000000"/>
              <w:bottom w:val="single" w:sz="4" w:space="0" w:color="000000"/>
              <w:right w:val="single" w:sz="4" w:space="0" w:color="000000"/>
            </w:tcBorders>
            <w:vAlign w:val="bottom"/>
            <w:hideMark/>
          </w:tcPr>
          <w:p w:rsidR="0065303B" w:rsidRDefault="0065303B" w:rsidP="00D339E9">
            <w:pPr>
              <w:rPr>
                <w:rFonts w:ascii="Arial" w:hAnsi="Arial" w:cs="Arial"/>
                <w:i/>
              </w:rPr>
            </w:pPr>
            <w:r>
              <w:rPr>
                <w:rFonts w:ascii="Arial" w:hAnsi="Arial" w:cs="Arial"/>
                <w:i/>
              </w:rPr>
              <w:t>Dezinfekcija- ručna prskalica a 5l</w:t>
            </w:r>
          </w:p>
        </w:tc>
        <w:tc>
          <w:tcPr>
            <w:tcW w:w="4253" w:type="dxa"/>
            <w:tcBorders>
              <w:top w:val="single" w:sz="4" w:space="0" w:color="000000"/>
              <w:left w:val="single" w:sz="4" w:space="0" w:color="000000"/>
              <w:bottom w:val="single" w:sz="4" w:space="0" w:color="000000"/>
              <w:right w:val="single" w:sz="4" w:space="0" w:color="000000"/>
            </w:tcBorders>
            <w:vAlign w:val="bottom"/>
          </w:tcPr>
          <w:p w:rsidR="0065303B" w:rsidRDefault="0065303B" w:rsidP="00D339E9">
            <w:pPr>
              <w:jc w:val="right"/>
              <w:rPr>
                <w:rFonts w:ascii="Arial" w:hAnsi="Arial" w:cs="Arial"/>
                <w:i/>
              </w:rPr>
            </w:pPr>
          </w:p>
        </w:tc>
      </w:tr>
    </w:tbl>
    <w:p w:rsidR="0065303B" w:rsidRDefault="0065303B" w:rsidP="0065303B">
      <w:pPr>
        <w:pStyle w:val="NormalWeb"/>
        <w:spacing w:before="0" w:after="0"/>
        <w:rPr>
          <w:rFonts w:ascii="Arial" w:hAnsi="Arial" w:cs="Arial"/>
          <w:bCs/>
          <w:i/>
          <w:iCs/>
          <w:sz w:val="22"/>
          <w:szCs w:val="22"/>
        </w:rPr>
      </w:pPr>
    </w:p>
    <w:p w:rsidR="0065303B" w:rsidRDefault="0065303B" w:rsidP="0065303B">
      <w:pPr>
        <w:pStyle w:val="NormalWeb"/>
        <w:spacing w:before="0" w:after="0"/>
        <w:rPr>
          <w:rFonts w:ascii="Arial" w:hAnsi="Arial" w:cs="Arial"/>
          <w:bCs/>
          <w:i/>
          <w:iCs/>
          <w:sz w:val="22"/>
          <w:szCs w:val="22"/>
        </w:rPr>
      </w:pPr>
      <w:r>
        <w:rPr>
          <w:rFonts w:ascii="Arial" w:hAnsi="Arial" w:cs="Arial"/>
          <w:bCs/>
          <w:i/>
          <w:iCs/>
          <w:sz w:val="22"/>
          <w:szCs w:val="22"/>
        </w:rPr>
        <w:t>U navedenu cijenu nije uključen PDV.</w:t>
      </w:r>
    </w:p>
    <w:p w:rsidR="0065303B" w:rsidRDefault="0065303B" w:rsidP="0065303B">
      <w:pPr>
        <w:pStyle w:val="NormalWeb"/>
        <w:spacing w:before="0" w:after="0"/>
        <w:rPr>
          <w:rFonts w:ascii="Arial" w:hAnsi="Arial" w:cs="Arial"/>
          <w:bCs/>
          <w:i/>
          <w:iCs/>
          <w:sz w:val="22"/>
          <w:szCs w:val="22"/>
        </w:rPr>
      </w:pPr>
      <w:r>
        <w:rPr>
          <w:rFonts w:ascii="Arial" w:hAnsi="Arial" w:cs="Arial"/>
          <w:bCs/>
          <w:i/>
          <w:iCs/>
          <w:sz w:val="22"/>
          <w:szCs w:val="22"/>
        </w:rPr>
        <w:t xml:space="preserve">  U cijenu usluga su uračunati: rad, troškovi nabave, troškovi materijala, prijevoz materijala i</w:t>
      </w:r>
      <w:r>
        <w:rPr>
          <w:rFonts w:ascii="Arial" w:hAnsi="Arial" w:cs="Arial"/>
          <w:sz w:val="22"/>
          <w:szCs w:val="22"/>
        </w:rPr>
        <w:t xml:space="preserve"> </w:t>
      </w:r>
      <w:r>
        <w:rPr>
          <w:rFonts w:ascii="Arial" w:hAnsi="Arial" w:cs="Arial"/>
          <w:bCs/>
          <w:i/>
          <w:iCs/>
          <w:sz w:val="22"/>
          <w:szCs w:val="22"/>
        </w:rPr>
        <w:t>stručnih ekipa na mjesto obavljanja usluga, kao i svi ostali nezavisni troškovi poslovanja.</w:t>
      </w:r>
    </w:p>
    <w:p w:rsidR="0065303B" w:rsidRDefault="0065303B" w:rsidP="0065303B">
      <w:pPr>
        <w:pStyle w:val="NormalWeb"/>
        <w:spacing w:before="0" w:after="0"/>
        <w:rPr>
          <w:rFonts w:ascii="Arial" w:hAnsi="Arial" w:cs="Arial"/>
          <w:bCs/>
          <w:i/>
          <w:iCs/>
          <w:sz w:val="22"/>
          <w:szCs w:val="22"/>
        </w:rPr>
      </w:pPr>
      <w:r>
        <w:rPr>
          <w:rFonts w:ascii="Arial" w:hAnsi="Arial" w:cs="Arial"/>
          <w:bCs/>
          <w:i/>
          <w:iCs/>
          <w:sz w:val="22"/>
          <w:szCs w:val="22"/>
        </w:rPr>
        <w:t>Rok izvođenja usluga određuje se obostranim dogovorom kako se ne bi poremetio radni raspored naručitelja.</w:t>
      </w:r>
    </w:p>
    <w:p w:rsidR="0065303B" w:rsidRDefault="0065303B" w:rsidP="0065303B">
      <w:pPr>
        <w:pStyle w:val="NormalWeb"/>
        <w:spacing w:before="0" w:after="0"/>
        <w:rPr>
          <w:rFonts w:ascii="Arial" w:hAnsi="Arial" w:cs="Arial"/>
          <w:bCs/>
          <w:i/>
          <w:iCs/>
          <w:sz w:val="22"/>
          <w:szCs w:val="22"/>
        </w:rPr>
      </w:pPr>
    </w:p>
    <w:p w:rsidR="0065303B" w:rsidRDefault="0065303B" w:rsidP="0065303B">
      <w:pPr>
        <w:pStyle w:val="NoSpacing"/>
      </w:pPr>
      <w:r>
        <w:t>U _______________________</w:t>
      </w:r>
    </w:p>
    <w:p w:rsidR="0065303B" w:rsidRDefault="0065303B" w:rsidP="0065303B">
      <w:pPr>
        <w:pStyle w:val="NoSpacing"/>
      </w:pPr>
      <w:r>
        <w:tab/>
      </w:r>
      <w:r>
        <w:tab/>
      </w:r>
      <w:r>
        <w:tab/>
      </w:r>
      <w:r>
        <w:tab/>
      </w:r>
      <w:r>
        <w:tab/>
      </w:r>
      <w:r>
        <w:tab/>
      </w:r>
      <w:r>
        <w:tab/>
      </w:r>
      <w:r>
        <w:tab/>
      </w:r>
      <w:r>
        <w:tab/>
      </w:r>
      <w:r>
        <w:tab/>
      </w:r>
      <w:r>
        <w:tab/>
      </w:r>
      <w:r>
        <w:tab/>
        <w:t>___________________________________________________</w:t>
      </w:r>
    </w:p>
    <w:p w:rsidR="0065303B" w:rsidRPr="00944BB3" w:rsidRDefault="0065303B" w:rsidP="0065303B">
      <w:pPr>
        <w:pStyle w:val="NoSpacing"/>
        <w:rPr>
          <w:rFonts w:cs="Tahoma"/>
          <w:b/>
          <w:lang w:val="en-US"/>
        </w:rPr>
      </w:pP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r>
      <w:r w:rsidRPr="00DA352A">
        <w:rPr>
          <w:sz w:val="16"/>
        </w:rPr>
        <w:tab/>
        <w:t>potpis ovlaštene osobe i žig</w:t>
      </w:r>
    </w:p>
    <w:p w:rsidR="004C7286" w:rsidRPr="00944BB3" w:rsidRDefault="004C7286" w:rsidP="004C7286">
      <w:pPr>
        <w:spacing w:after="0" w:line="240" w:lineRule="auto"/>
        <w:rPr>
          <w:rFonts w:cs="Tahoma"/>
          <w:b/>
          <w:lang w:val="en-US"/>
        </w:rPr>
      </w:pPr>
    </w:p>
    <w:sectPr w:rsidR="004C7286" w:rsidRPr="00944BB3" w:rsidSect="008559AC">
      <w:pgSz w:w="16838" w:h="11906" w:orient="landscape"/>
      <w:pgMar w:top="794" w:right="56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4153E"/>
    <w:rsid w:val="000A0542"/>
    <w:rsid w:val="000A1B4F"/>
    <w:rsid w:val="00132869"/>
    <w:rsid w:val="001850FC"/>
    <w:rsid w:val="001A28A3"/>
    <w:rsid w:val="001C2063"/>
    <w:rsid w:val="002033B7"/>
    <w:rsid w:val="002E7023"/>
    <w:rsid w:val="0041161F"/>
    <w:rsid w:val="00476387"/>
    <w:rsid w:val="004906DD"/>
    <w:rsid w:val="00493DAB"/>
    <w:rsid w:val="004C7286"/>
    <w:rsid w:val="004E6AB9"/>
    <w:rsid w:val="00563B00"/>
    <w:rsid w:val="005713B5"/>
    <w:rsid w:val="0065303B"/>
    <w:rsid w:val="00711C2E"/>
    <w:rsid w:val="007913A0"/>
    <w:rsid w:val="007D1B8A"/>
    <w:rsid w:val="007D2525"/>
    <w:rsid w:val="00815566"/>
    <w:rsid w:val="00824CCB"/>
    <w:rsid w:val="008559AC"/>
    <w:rsid w:val="0086348D"/>
    <w:rsid w:val="00871E5F"/>
    <w:rsid w:val="008A26CC"/>
    <w:rsid w:val="008F0F12"/>
    <w:rsid w:val="008F2668"/>
    <w:rsid w:val="00944BB3"/>
    <w:rsid w:val="009D0789"/>
    <w:rsid w:val="009D5C16"/>
    <w:rsid w:val="00A155FD"/>
    <w:rsid w:val="00A16373"/>
    <w:rsid w:val="00A4615A"/>
    <w:rsid w:val="00A470E6"/>
    <w:rsid w:val="00A56AB9"/>
    <w:rsid w:val="00A829DC"/>
    <w:rsid w:val="00B42A4D"/>
    <w:rsid w:val="00C21F17"/>
    <w:rsid w:val="00C45D3F"/>
    <w:rsid w:val="00C961EC"/>
    <w:rsid w:val="00CE7EA6"/>
    <w:rsid w:val="00CF5808"/>
    <w:rsid w:val="00D703C2"/>
    <w:rsid w:val="00E374AF"/>
    <w:rsid w:val="00E87514"/>
    <w:rsid w:val="00ED492F"/>
    <w:rsid w:val="00FA2534"/>
    <w:rsid w:val="00FB7D7D"/>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65303B"/>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nhideWhenUsed/>
    <w:rsid w:val="0065303B"/>
    <w:pPr>
      <w:suppressAutoHyphens/>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ak@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Mateja Cestarić</cp:lastModifiedBy>
  <cp:revision>4</cp:revision>
  <dcterms:created xsi:type="dcterms:W3CDTF">2018-03-12T14:27:00Z</dcterms:created>
  <dcterms:modified xsi:type="dcterms:W3CDTF">2018-03-14T09:28:00Z</dcterms:modified>
</cp:coreProperties>
</file>